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DFDFD"/>
        <w:spacing w:before="100" w:beforeAutospacing="1" w:after="100" w:afterAutospacing="1"/>
        <w:jc w:val="left"/>
        <w:rPr>
          <w:rFonts w:ascii="微软雅黑" w:hAnsi="微软雅黑" w:eastAsia="微软雅黑"/>
          <w:b/>
          <w:bCs/>
          <w:color w:val="424242"/>
          <w:sz w:val="27"/>
          <w:szCs w:val="27"/>
        </w:rPr>
      </w:pPr>
      <w:r>
        <w:rPr>
          <w:rFonts w:hint="eastAsia" w:ascii="微软雅黑" w:hAnsi="微软雅黑" w:eastAsia="微软雅黑"/>
          <w:b/>
          <w:bCs/>
          <w:color w:val="424242"/>
          <w:sz w:val="27"/>
          <w:szCs w:val="27"/>
        </w:rPr>
        <w:t>关于选派202</w:t>
      </w:r>
      <w:r>
        <w:rPr>
          <w:rFonts w:hint="eastAsia" w:ascii="微软雅黑" w:hAnsi="微软雅黑" w:eastAsia="微软雅黑"/>
          <w:b/>
          <w:bCs/>
          <w:color w:val="424242"/>
          <w:sz w:val="27"/>
          <w:szCs w:val="27"/>
          <w:lang w:val="en-US" w:eastAsia="zh-CN"/>
        </w:rPr>
        <w:t>2</w:t>
      </w:r>
      <w:r>
        <w:rPr>
          <w:rFonts w:hint="eastAsia" w:ascii="微软雅黑" w:hAnsi="微软雅黑" w:eastAsia="微软雅黑"/>
          <w:b/>
          <w:bCs/>
          <w:color w:val="424242"/>
          <w:sz w:val="27"/>
          <w:szCs w:val="27"/>
        </w:rPr>
        <w:t>-202</w:t>
      </w:r>
      <w:r>
        <w:rPr>
          <w:rFonts w:hint="eastAsia" w:ascii="微软雅黑" w:hAnsi="微软雅黑" w:eastAsia="微软雅黑"/>
          <w:b/>
          <w:bCs/>
          <w:color w:val="424242"/>
          <w:sz w:val="27"/>
          <w:szCs w:val="27"/>
          <w:lang w:val="en-US" w:eastAsia="zh-CN"/>
        </w:rPr>
        <w:t>3</w:t>
      </w:r>
      <w:r>
        <w:rPr>
          <w:rFonts w:hint="eastAsia" w:ascii="微软雅黑" w:hAnsi="微软雅黑" w:eastAsia="微软雅黑"/>
          <w:b/>
          <w:bCs/>
          <w:color w:val="424242"/>
          <w:sz w:val="27"/>
          <w:szCs w:val="27"/>
        </w:rPr>
        <w:t>学年春季学期赴韩国明知大学交流学习的通知</w:t>
      </w:r>
    </w:p>
    <w:p>
      <w:pPr>
        <w:widowControl/>
        <w:spacing w:before="100" w:beforeAutospacing="1" w:after="165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各</w:t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  <w:lang w:val="en-US" w:eastAsia="zh-CN"/>
        </w:rPr>
        <w:t>同学</w:t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：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根据我校与韩国明知大学交换生协议，以及对方学校确定的当年接收计划，现就202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-202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学年春季学期赴韩国明知大学交流学习的选拔工作通知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拟定院级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如下：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bCs/>
          <w:color w:val="333333"/>
          <w:kern w:val="0"/>
          <w:szCs w:val="21"/>
        </w:rPr>
        <w:t>一、基本申请条件：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1.我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院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在读20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20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、202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级相关专业全日制本科生；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2.完成教学计划中规定的课程，无不及格，平均绩点≥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3.00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；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3.外语能力满足下列条件之一：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（1）韩国语能力考试TOPIK 3级；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（2）TOEFL IBT 70 (或者 TOEFL ITP 527, IELTS 5.5,TOEIC 750)及以上；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（3）没有考过 TOPIK但能证明自己韩语能力（到达韩国之前，会在网上进行特殊考试）；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4.综合素质良好，诚实守信，身心健康；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5.具有较强的实践动手能力和良好的沟通能力；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6.学生和家长应承诺有能力承担在境外学习期间的住宿费、生活费用等。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bCs/>
          <w:color w:val="333333"/>
          <w:kern w:val="0"/>
          <w:sz w:val="23"/>
          <w:szCs w:val="23"/>
        </w:rPr>
        <w:t>二、名额：5人（全校）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bCs/>
          <w:color w:val="333333"/>
          <w:kern w:val="0"/>
          <w:sz w:val="23"/>
          <w:szCs w:val="23"/>
        </w:rPr>
        <w:t>三、交流学习概况：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1.交流学习方式：主要是课程学习，学习时间为一学期（</w:t>
      </w:r>
      <w:r>
        <w:rPr>
          <w:rFonts w:hint="eastAsia"/>
          <w:color w:val="000000"/>
        </w:rPr>
        <w:t>202</w:t>
      </w:r>
      <w:r>
        <w:rPr>
          <w:rFonts w:hint="eastAsia"/>
          <w:color w:val="000000"/>
          <w:lang w:val="en-US" w:eastAsia="zh-CN"/>
        </w:rPr>
        <w:t>3</w:t>
      </w:r>
      <w:r>
        <w:rPr>
          <w:rFonts w:hint="eastAsia"/>
          <w:color w:val="000000"/>
        </w:rPr>
        <w:t>年3月-6月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）。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2.学习计划及课程：一般每学期应修16-20学分，学生需在学院指导下选修韩国明知大学课程，返校后根据我校教学计划，由学院组织学分认定，成绩可申请录入我校URP综合教务管理系统。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3.学籍管理：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（1）交流期间，学生不在我校报到注册，保留我校学籍；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（2）在韩学习结束后申请复学，办理注册等；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（3）凭韩方学校出具的成绩证明原件和英文成绩证明，根据我校相关规定进行学分认定和成绩录入。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4.费用：免交韩国明知大学学费，在韩期间住宿费、生活费等自理。需向上海海洋大学交纳相应学期学费。</w:t>
      </w:r>
    </w:p>
    <w:p>
      <w:pPr>
        <w:widowControl/>
        <w:spacing w:before="100" w:beforeAutospacing="1" w:after="165"/>
        <w:ind w:firstLine="480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5.专业详见学校官网：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fldChar w:fldCharType="begin"/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instrText xml:space="preserve"> HYPERLINK "http://enter.mju.ac.kr" </w:instrTex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fldChar w:fldCharType="separate"/>
      </w:r>
      <w:r>
        <w:rPr>
          <w:rFonts w:hint="default" w:ascii="微软雅黑" w:hAnsi="微软雅黑" w:eastAsia="微软雅黑" w:cs="宋体"/>
          <w:color w:val="333333"/>
          <w:kern w:val="0"/>
          <w:szCs w:val="21"/>
        </w:rPr>
        <w:t>http://enter.mju.ac.kr</w:t>
      </w:r>
      <w:r>
        <w:rPr>
          <w:rFonts w:hint="default" w:ascii="微软雅黑" w:hAnsi="微软雅黑" w:eastAsia="微软雅黑" w:cs="宋体"/>
          <w:color w:val="333333"/>
          <w:kern w:val="0"/>
          <w:szCs w:val="21"/>
        </w:rPr>
        <w:fldChar w:fldCharType="end"/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。</w:t>
      </w:r>
    </w:p>
    <w:p>
      <w:pPr>
        <w:widowControl/>
        <w:spacing w:before="100" w:beforeAutospacing="1" w:after="165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6. 相关申请材料请见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fldChar w:fldCharType="begin"/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instrText xml:space="preserve"> HYPERLINK "https://enter.mju.ac.kr/enter/enter_eng_05.php?sMenu=eng25" </w:instrTex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fldChar w:fldCharType="separate"/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https://enter.mju.ac.kr/enter/enter_eng_05.php?sMenu=eng25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fldChar w:fldCharType="end"/>
      </w:r>
    </w:p>
    <w:p>
      <w:pPr>
        <w:widowControl/>
        <w:spacing w:before="100" w:beforeAutospacing="1" w:after="165"/>
        <w:ind w:firstLine="480"/>
        <w:jc w:val="left"/>
        <w:rPr>
          <w:rFonts w:hint="default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7.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申请方式为在线申请，链接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fldChar w:fldCharType="begin"/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instrText xml:space="preserve"> HYPERLINK "https://enter.mju.ac.kr/enter/enter_login.php?sMenu=eng25https://international.mju.ac.kr/enter/enter_eng_05.php?sMenu=eng25" \t "https://mail.shou.edu.cn/coremail/XT5/jsp/_blank" </w:instrTex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fldChar w:fldCharType="separate"/>
      </w:r>
      <w:r>
        <w:rPr>
          <w:rFonts w:hint="default" w:ascii="微软雅黑" w:hAnsi="微软雅黑" w:eastAsia="微软雅黑" w:cs="宋体"/>
          <w:color w:val="333333"/>
          <w:kern w:val="0"/>
          <w:szCs w:val="21"/>
        </w:rPr>
        <w:t>https://enter.mju.ac.kr/enter/enter_login.php?sMenu=eng25https://international.mju.ac.kr/enter/enter_eng_05.php?sMenu=eng25</w:t>
      </w:r>
      <w:r>
        <w:rPr>
          <w:rFonts w:hint="default" w:ascii="微软雅黑" w:hAnsi="微软雅黑" w:eastAsia="微软雅黑" w:cs="宋体"/>
          <w:color w:val="333333"/>
          <w:kern w:val="0"/>
          <w:szCs w:val="21"/>
        </w:rPr>
        <w:fldChar w:fldCharType="end"/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bCs/>
          <w:color w:val="333333"/>
          <w:kern w:val="0"/>
          <w:szCs w:val="21"/>
        </w:rPr>
        <w:t>四、选拔程序及时间安排：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1.学院预选：</w:t>
      </w:r>
    </w:p>
    <w:p>
      <w:pPr>
        <w:widowControl/>
        <w:spacing w:before="100" w:beforeAutospacing="1" w:after="165"/>
        <w:ind w:firstLine="896" w:firstLineChars="427"/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电子材料：</w:t>
      </w:r>
    </w:p>
    <w:p>
      <w:pPr>
        <w:widowControl/>
        <w:spacing w:before="100" w:beforeAutospacing="1" w:after="165"/>
        <w:ind w:firstLine="420" w:firstLineChars="200"/>
        <w:rPr>
          <w:rFonts w:hint="default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（1）</w:t>
      </w:r>
      <w:r>
        <w:rPr>
          <w:rFonts w:hint="default" w:ascii="微软雅黑" w:hAnsi="微软雅黑" w:eastAsia="微软雅黑" w:cs="宋体"/>
          <w:color w:val="333333"/>
          <w:kern w:val="0"/>
          <w:szCs w:val="21"/>
          <w:lang w:val="en-US" w:eastAsia="zh-CN"/>
        </w:rPr>
        <w:t>附件1 2022-2023年春季学期赴韩国明知大学交流学习学生信息汇总表</w:t>
      </w:r>
    </w:p>
    <w:p>
      <w:pPr>
        <w:widowControl/>
        <w:spacing w:before="100" w:beforeAutospacing="1" w:after="165"/>
        <w:ind w:firstLine="420" w:firstLineChars="200"/>
        <w:rPr>
          <w:rFonts w:hint="default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（2）《中英文成绩单》</w:t>
      </w:r>
    </w:p>
    <w:p>
      <w:pPr>
        <w:widowControl/>
        <w:spacing w:before="100" w:beforeAutospacing="1" w:after="165"/>
        <w:ind w:firstLine="420" w:firstLineChars="200"/>
        <w:rPr>
          <w:rFonts w:hint="default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（3）相关语言能力证明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instrText xml:space="preserve"> HYPERLINK "mailto:请于10月16日前将上述材料汇总发至dliu1113@163.com" </w:instrTex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fldChar w:fldCharType="separate"/>
      </w:r>
      <w:r>
        <w:rPr>
          <w:rStyle w:val="9"/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请</w:t>
      </w:r>
      <w:r>
        <w:rPr>
          <w:rStyle w:val="9"/>
          <w:rFonts w:hint="eastAsia" w:ascii="微软雅黑" w:hAnsi="微软雅黑" w:eastAsia="微软雅黑" w:cs="宋体"/>
          <w:color w:val="333333"/>
          <w:kern w:val="0"/>
          <w:szCs w:val="21"/>
        </w:rPr>
        <w:t>于10月</w:t>
      </w:r>
      <w:r>
        <w:rPr>
          <w:rStyle w:val="9"/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16</w:t>
      </w:r>
      <w:r>
        <w:rPr>
          <w:rStyle w:val="9"/>
          <w:rFonts w:hint="eastAsia" w:ascii="微软雅黑" w:hAnsi="微软雅黑" w:eastAsia="微软雅黑" w:cs="宋体"/>
          <w:color w:val="333333"/>
          <w:kern w:val="0"/>
          <w:szCs w:val="21"/>
        </w:rPr>
        <w:t>日前将</w:t>
      </w:r>
      <w:r>
        <w:rPr>
          <w:rStyle w:val="9"/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上述材料汇总发至dliu1113@163.com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 xml:space="preserve"> （刘老师）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。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2.学校审定：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校留学工作组审核确定推荐名单，教务处公示，最终选派名单以对方学校实际接收名单为准。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bCs/>
          <w:color w:val="333333"/>
          <w:kern w:val="0"/>
          <w:szCs w:val="21"/>
        </w:rPr>
        <w:t>五、说明：</w:t>
      </w:r>
    </w:p>
    <w:p>
      <w:pPr>
        <w:widowControl/>
        <w:spacing w:before="100" w:beforeAutospacing="1" w:after="165"/>
        <w:ind w:firstLine="480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折算分相同条件下，202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级优先；如仍然有排名相同者，依次按CET6成绩、CET4成绩、平均学分绩点从高到低排序。学校按此排名进行审核、推荐、公示，未获推荐机会者作为替补。</w:t>
      </w:r>
    </w:p>
    <w:p>
      <w:pPr>
        <w:widowControl/>
        <w:spacing w:before="100" w:beforeAutospacing="1" w:after="165"/>
        <w:ind w:right="690"/>
        <w:jc w:val="right"/>
        <w:rPr>
          <w:rFonts w:hint="eastAsia" w:ascii="微软雅黑" w:hAnsi="微软雅黑" w:eastAsia="微软雅黑" w:cs="宋体"/>
          <w:color w:val="333333"/>
          <w:kern w:val="0"/>
          <w:sz w:val="23"/>
          <w:szCs w:val="23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  <w:lang w:val="en-US" w:eastAsia="zh-CN"/>
        </w:rPr>
        <w:t xml:space="preserve">   经济管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  <w:lang w:val="en-US" w:eastAsia="zh-CN"/>
        </w:rPr>
        <w:t>理学院</w:t>
      </w:r>
    </w:p>
    <w:p>
      <w:pPr>
        <w:widowControl/>
        <w:spacing w:before="100" w:beforeAutospacing="1" w:after="165"/>
        <w:jc w:val="center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  <w:lang w:val="en-US" w:eastAsia="zh-CN"/>
        </w:rPr>
        <w:t xml:space="preserve">                               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202</w:t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年10月</w:t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日</w:t>
      </w:r>
    </w:p>
    <w:p>
      <w:pPr>
        <w:widowControl/>
        <w:shd w:val="clear" w:color="auto" w:fill="FDFDFD"/>
        <w:spacing w:before="100" w:beforeAutospacing="1" w:after="100" w:afterAutospacing="1"/>
        <w:jc w:val="left"/>
      </w:pPr>
    </w:p>
    <w:p>
      <w:pPr>
        <w:widowControl/>
        <w:shd w:val="clear" w:color="auto" w:fill="FDFDFD"/>
        <w:spacing w:before="100" w:beforeAutospacing="1" w:after="100" w:afterAutospacing="1"/>
        <w:jc w:val="left"/>
      </w:pPr>
    </w:p>
    <w:p>
      <w:pPr>
        <w:widowControl/>
        <w:shd w:val="clear" w:color="auto" w:fill="FDFDFD"/>
        <w:spacing w:before="100" w:beforeAutospacing="1" w:after="100" w:afterAutospacing="1"/>
        <w:jc w:val="left"/>
        <w:rPr>
          <w:rFonts w:cs="宋体" w:asciiTheme="minorEastAsia" w:hAnsiTheme="minorEastAsia"/>
          <w:vanish/>
          <w:color w:val="333333"/>
          <w:kern w:val="0"/>
          <w:sz w:val="24"/>
          <w:szCs w:val="24"/>
        </w:rPr>
      </w:pP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Fonts w:cs="宋体" w:asciiTheme="minorEastAsia" w:hAnsiTheme="minorEastAsia"/>
          <w:vanish/>
          <w:color w:val="2F2F2F"/>
          <w:kern w:val="0"/>
          <w:sz w:val="24"/>
          <w:szCs w:val="24"/>
        </w:rPr>
        <w:t>夜晚模式</w:t>
      </w:r>
      <w:r>
        <w:rPr>
          <w:rFonts w:cs="宋体" w:asciiTheme="minorEastAsia" w:hAnsiTheme="minorEastAsia"/>
          <w:vanish/>
          <w:color w:val="2F2F2F"/>
          <w:kern w:val="0"/>
          <w:sz w:val="24"/>
          <w:szCs w:val="24"/>
        </w:rPr>
        <w:fldChar w:fldCharType="end"/>
      </w:r>
      <w:r>
        <w:rPr>
          <w:rFonts w:hint="eastAsia" w:cs="宋体" w:asciiTheme="minorEastAsia" w:hAnsiTheme="minorEastAsia"/>
          <w:vanish/>
          <w:color w:val="333333"/>
          <w:kern w:val="0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2NkN2MxNmRjOWU2NTNlYWVlNTEyNDhmZTgyY2YifQ=="/>
  </w:docVars>
  <w:rsids>
    <w:rsidRoot w:val="00B678C0"/>
    <w:rsid w:val="0004769D"/>
    <w:rsid w:val="000B6F4B"/>
    <w:rsid w:val="001313F7"/>
    <w:rsid w:val="00143220"/>
    <w:rsid w:val="00175296"/>
    <w:rsid w:val="001B3477"/>
    <w:rsid w:val="00212F00"/>
    <w:rsid w:val="002354DD"/>
    <w:rsid w:val="00280BC0"/>
    <w:rsid w:val="002F100B"/>
    <w:rsid w:val="0032560E"/>
    <w:rsid w:val="00331F40"/>
    <w:rsid w:val="00354675"/>
    <w:rsid w:val="00384BCC"/>
    <w:rsid w:val="003C0B90"/>
    <w:rsid w:val="003F6F9E"/>
    <w:rsid w:val="00495D59"/>
    <w:rsid w:val="00525060"/>
    <w:rsid w:val="00526433"/>
    <w:rsid w:val="0056664A"/>
    <w:rsid w:val="005B0FAA"/>
    <w:rsid w:val="005B60DC"/>
    <w:rsid w:val="005D55FA"/>
    <w:rsid w:val="00626ED3"/>
    <w:rsid w:val="00653BD2"/>
    <w:rsid w:val="006961BC"/>
    <w:rsid w:val="006B6EC2"/>
    <w:rsid w:val="006E1A34"/>
    <w:rsid w:val="00751D3C"/>
    <w:rsid w:val="007730BB"/>
    <w:rsid w:val="00795FAF"/>
    <w:rsid w:val="007965C9"/>
    <w:rsid w:val="00835127"/>
    <w:rsid w:val="008A452A"/>
    <w:rsid w:val="008C449C"/>
    <w:rsid w:val="008E2BEC"/>
    <w:rsid w:val="0097226E"/>
    <w:rsid w:val="009C44FE"/>
    <w:rsid w:val="00A3160A"/>
    <w:rsid w:val="00A85640"/>
    <w:rsid w:val="00AD323F"/>
    <w:rsid w:val="00B678C0"/>
    <w:rsid w:val="00BE4274"/>
    <w:rsid w:val="00BF6134"/>
    <w:rsid w:val="00C52E31"/>
    <w:rsid w:val="00C711A4"/>
    <w:rsid w:val="00CC301C"/>
    <w:rsid w:val="00CF0C44"/>
    <w:rsid w:val="00CF3190"/>
    <w:rsid w:val="00D862E2"/>
    <w:rsid w:val="00E504D0"/>
    <w:rsid w:val="00EE7B96"/>
    <w:rsid w:val="00F053B8"/>
    <w:rsid w:val="00F13E3C"/>
    <w:rsid w:val="00F35668"/>
    <w:rsid w:val="00F4682A"/>
    <w:rsid w:val="00F731DE"/>
    <w:rsid w:val="00FA6F7A"/>
    <w:rsid w:val="00FC3C68"/>
    <w:rsid w:val="060A3072"/>
    <w:rsid w:val="073576F8"/>
    <w:rsid w:val="4988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7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rFonts w:hint="eastAsia" w:ascii="微软雅黑" w:hAnsi="微软雅黑" w:eastAsia="微软雅黑"/>
      <w:color w:val="2F2F2F"/>
      <w:sz w:val="21"/>
      <w:szCs w:val="21"/>
      <w:u w:val="none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arti-metas1"/>
    <w:basedOn w:val="1"/>
    <w:qFormat/>
    <w:uiPriority w:val="0"/>
    <w:pPr>
      <w:widowControl/>
      <w:spacing w:before="100" w:beforeAutospacing="1" w:after="100" w:afterAutospacing="1" w:line="240" w:lineRule="atLeast"/>
      <w:jc w:val="center"/>
    </w:pPr>
    <w:rPr>
      <w:rFonts w:ascii="微软雅黑" w:hAnsi="微软雅黑" w:eastAsia="微软雅黑" w:cs="宋体"/>
      <w:color w:val="333333"/>
      <w:kern w:val="0"/>
      <w:szCs w:val="21"/>
    </w:rPr>
  </w:style>
  <w:style w:type="paragraph" w:customStyle="1" w:styleId="12">
    <w:name w:val="setting-item1"/>
    <w:basedOn w:val="1"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333333"/>
      <w:kern w:val="0"/>
      <w:szCs w:val="21"/>
    </w:rPr>
  </w:style>
  <w:style w:type="character" w:customStyle="1" w:styleId="13">
    <w:name w:val="wp_visitcount1"/>
    <w:basedOn w:val="7"/>
    <w:uiPriority w:val="0"/>
    <w:rPr>
      <w:vanish/>
      <w:color w:val="787878"/>
      <w:sz w:val="18"/>
      <w:szCs w:val="18"/>
    </w:rPr>
  </w:style>
  <w:style w:type="paragraph" w:customStyle="1" w:styleId="14">
    <w:name w:val="p_text_indent_23"/>
    <w:basedOn w:val="1"/>
    <w:uiPriority w:val="0"/>
    <w:pPr>
      <w:widowControl/>
      <w:spacing w:before="100" w:beforeAutospacing="1" w:after="165"/>
      <w:ind w:firstLine="480"/>
    </w:pPr>
    <w:rPr>
      <w:rFonts w:ascii="微软雅黑" w:hAnsi="微软雅黑" w:eastAsia="微软雅黑" w:cs="宋体"/>
      <w:color w:val="333333"/>
      <w:kern w:val="0"/>
      <w:sz w:val="23"/>
      <w:szCs w:val="23"/>
    </w:rPr>
  </w:style>
  <w:style w:type="character" w:customStyle="1" w:styleId="15">
    <w:name w:val="页眉 Char"/>
    <w:basedOn w:val="7"/>
    <w:link w:val="4"/>
    <w:uiPriority w:val="99"/>
    <w:rPr>
      <w:sz w:val="18"/>
      <w:szCs w:val="18"/>
    </w:rPr>
  </w:style>
  <w:style w:type="character" w:customStyle="1" w:styleId="16">
    <w:name w:val="页脚 Char"/>
    <w:basedOn w:val="7"/>
    <w:link w:val="3"/>
    <w:uiPriority w:val="99"/>
    <w:rPr>
      <w:sz w:val="18"/>
      <w:szCs w:val="18"/>
    </w:rPr>
  </w:style>
  <w:style w:type="character" w:customStyle="1" w:styleId="17">
    <w:name w:val="HTML 预设格式 Char"/>
    <w:basedOn w:val="7"/>
    <w:link w:val="5"/>
    <w:semiHidden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862</Words>
  <Characters>1167</Characters>
  <Lines>8</Lines>
  <Paragraphs>2</Paragraphs>
  <TotalTime>0</TotalTime>
  <ScaleCrop>false</ScaleCrop>
  <LinksUpToDate>false</LinksUpToDate>
  <CharactersWithSpaces>1179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2020-09-25T01:34:00Z</dcterms:created>
  <dc:creator>adminJ209</dc:creator>
  <cp:lastModifiedBy>KaSa</cp:lastModifiedBy>
  <dcterms:modified xsi:type="dcterms:W3CDTF">2022-10-11T12:14:32Z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F9F54CA8C1E94B739EE8F18413B0DA60</vt:lpwstr>
  </property>
</Properties>
</file>