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3743" w14:textId="77777777" w:rsidR="002063CD" w:rsidRDefault="00000000">
      <w:pPr>
        <w:pStyle w:val="1"/>
        <w:shd w:val="clear" w:color="auto" w:fill="FFFFFF"/>
        <w:spacing w:after="0"/>
        <w:jc w:val="center"/>
        <w:rPr>
          <w:rFonts w:ascii="Goudy Old Style" w:eastAsia="华文中宋" w:hAnsi="Goudy Old Style" w:cs="Times New Roman"/>
          <w:b/>
          <w:color w:val="000000" w:themeColor="text1"/>
          <w:sz w:val="44"/>
          <w:szCs w:val="44"/>
        </w:rPr>
      </w:pPr>
      <w:r>
        <w:rPr>
          <w:rFonts w:ascii="Goudy Old Style" w:eastAsia="华文中宋" w:hAnsi="Goudy Old Style" w:cs="Times New Roman"/>
          <w:b/>
          <w:color w:val="000000" w:themeColor="text1"/>
          <w:sz w:val="44"/>
          <w:szCs w:val="44"/>
        </w:rPr>
        <w:t>2023</w:t>
      </w:r>
      <w:r>
        <w:rPr>
          <w:rFonts w:ascii="Goudy Old Style" w:eastAsia="华文中宋" w:hAnsi="Goudy Old Style" w:cs="Times New Roman"/>
          <w:b/>
          <w:color w:val="000000" w:themeColor="text1"/>
          <w:sz w:val="44"/>
          <w:szCs w:val="44"/>
        </w:rPr>
        <w:t>年度</w:t>
      </w:r>
      <w:r>
        <w:rPr>
          <w:rFonts w:ascii="Goudy Old Style" w:eastAsia="华文中宋" w:hAnsi="Goudy Old Style" w:cs="Times New Roman" w:hint="eastAsia"/>
          <w:b/>
          <w:color w:val="000000" w:themeColor="text1"/>
          <w:sz w:val="44"/>
          <w:szCs w:val="44"/>
        </w:rPr>
        <w:t>春季“新青年全球胜任力人才培养计划”报名</w:t>
      </w:r>
      <w:r>
        <w:rPr>
          <w:rFonts w:ascii="Goudy Old Style" w:eastAsia="华文中宋" w:hAnsi="Goudy Old Style" w:cs="Times New Roman"/>
          <w:b/>
          <w:color w:val="000000" w:themeColor="text1"/>
          <w:sz w:val="44"/>
          <w:szCs w:val="44"/>
        </w:rPr>
        <w:t>通知</w:t>
      </w:r>
    </w:p>
    <w:p w14:paraId="4889FB34" w14:textId="77777777" w:rsidR="002063CD" w:rsidRDefault="002063CD">
      <w:pPr>
        <w:jc w:val="center"/>
        <w:rPr>
          <w:rFonts w:ascii="Goudy Old Style" w:eastAsia="仿宋" w:hAnsi="Goudy Old Style" w:cs="Times New Roman"/>
          <w:b/>
          <w:bCs/>
          <w:color w:val="000000" w:themeColor="text1"/>
          <w:sz w:val="32"/>
          <w:szCs w:val="32"/>
        </w:rPr>
      </w:pPr>
    </w:p>
    <w:p w14:paraId="7076C903" w14:textId="77777777" w:rsidR="002063CD" w:rsidRDefault="00000000">
      <w:pPr>
        <w:adjustRightInd w:val="0"/>
        <w:snapToGrid w:val="0"/>
        <w:spacing w:after="120" w:line="480" w:lineRule="atLeast"/>
        <w:ind w:right="-1" w:firstLine="567"/>
        <w:rPr>
          <w:rFonts w:ascii="Goudy Old Style" w:eastAsia="仿宋" w:hAnsi="Goudy Old Style" w:cs="Times New Roman"/>
          <w:color w:val="000000" w:themeColor="text1"/>
          <w:sz w:val="30"/>
          <w:szCs w:val="30"/>
        </w:rPr>
      </w:pPr>
      <w:r>
        <w:rPr>
          <w:rFonts w:ascii="Goudy Old Style" w:eastAsia="仿宋" w:hAnsi="Goudy Old Style" w:cs="Times New Roman" w:hint="eastAsia"/>
          <w:bCs/>
          <w:color w:val="000000" w:themeColor="text1"/>
          <w:sz w:val="30"/>
          <w:szCs w:val="30"/>
        </w:rPr>
        <w:t>“新青年</w:t>
      </w:r>
      <w:r>
        <w:rPr>
          <w:rFonts w:ascii="Goudy Old Style" w:eastAsia="仿宋" w:hAnsi="Goudy Old Style" w:cs="Times New Roman"/>
          <w:color w:val="000000" w:themeColor="text1"/>
          <w:sz w:val="30"/>
          <w:szCs w:val="30"/>
        </w:rPr>
        <w:t>全球胜任力</w:t>
      </w:r>
      <w:r>
        <w:rPr>
          <w:rFonts w:ascii="Goudy Old Style" w:eastAsia="仿宋" w:hAnsi="Goudy Old Style" w:cs="Times New Roman" w:hint="eastAsia"/>
          <w:bCs/>
          <w:color w:val="000000" w:themeColor="text1"/>
          <w:sz w:val="30"/>
          <w:szCs w:val="30"/>
        </w:rPr>
        <w:t>人才培养计划”</w:t>
      </w:r>
      <w:r>
        <w:rPr>
          <w:rFonts w:ascii="Goudy Old Style" w:eastAsia="仿宋" w:hAnsi="Goudy Old Style" w:cs="Times New Roman"/>
          <w:color w:val="000000" w:themeColor="text1"/>
          <w:sz w:val="30"/>
          <w:szCs w:val="30"/>
        </w:rPr>
        <w:t xml:space="preserve"> </w:t>
      </w:r>
      <w:r>
        <w:rPr>
          <w:rFonts w:ascii="Goudy Old Style" w:eastAsia="仿宋" w:hAnsi="Goudy Old Style" w:cs="Times New Roman"/>
          <w:color w:val="000000" w:themeColor="text1"/>
          <w:sz w:val="30"/>
          <w:szCs w:val="30"/>
        </w:rPr>
        <w:t>（</w:t>
      </w:r>
      <w:r>
        <w:rPr>
          <w:rFonts w:ascii="Goudy Old Style" w:eastAsia="仿宋" w:hAnsi="Goudy Old Style" w:cs="Times New Roman" w:hint="eastAsia"/>
          <w:color w:val="000000" w:themeColor="text1"/>
          <w:sz w:val="30"/>
          <w:szCs w:val="30"/>
        </w:rPr>
        <w:t>简</w:t>
      </w:r>
      <w:r>
        <w:rPr>
          <w:rFonts w:ascii="Goudy Old Style" w:eastAsia="仿宋" w:hAnsi="Goudy Old Style" w:cs="Times New Roman"/>
          <w:color w:val="000000" w:themeColor="text1"/>
          <w:sz w:val="30"/>
          <w:szCs w:val="30"/>
        </w:rPr>
        <w:t>称</w:t>
      </w:r>
      <w:r>
        <w:rPr>
          <w:rFonts w:ascii="Goudy Old Style" w:eastAsia="仿宋" w:hAnsi="Goudy Old Style" w:cs="Times New Roman" w:hint="eastAsia"/>
          <w:color w:val="000000" w:themeColor="text1"/>
          <w:sz w:val="30"/>
          <w:szCs w:val="30"/>
        </w:rPr>
        <w:t>《新青年</w:t>
      </w:r>
      <w:r>
        <w:rPr>
          <w:rFonts w:ascii="Goudy Old Style" w:eastAsia="仿宋" w:hAnsi="Goudy Old Style" w:cs="Times New Roman"/>
          <w:color w:val="000000" w:themeColor="text1"/>
          <w:sz w:val="30"/>
          <w:szCs w:val="30"/>
        </w:rPr>
        <w:t>全球胜任力</w:t>
      </w:r>
      <w:r>
        <w:rPr>
          <w:rFonts w:ascii="Goudy Old Style" w:eastAsia="仿宋" w:hAnsi="Goudy Old Style" w:cs="Times New Roman" w:hint="eastAsia"/>
          <w:bCs/>
          <w:color w:val="000000" w:themeColor="text1"/>
          <w:sz w:val="30"/>
          <w:szCs w:val="30"/>
        </w:rPr>
        <w:t>培养</w:t>
      </w:r>
      <w:r>
        <w:rPr>
          <w:rFonts w:ascii="Goudy Old Style" w:eastAsia="仿宋" w:hAnsi="Goudy Old Style" w:cs="Times New Roman"/>
          <w:color w:val="000000" w:themeColor="text1"/>
          <w:sz w:val="30"/>
          <w:szCs w:val="30"/>
        </w:rPr>
        <w:t>项目</w:t>
      </w:r>
      <w:r>
        <w:rPr>
          <w:rFonts w:ascii="Goudy Old Style" w:eastAsia="仿宋" w:hAnsi="Goudy Old Style" w:cs="Times New Roman" w:hint="eastAsia"/>
          <w:color w:val="000000" w:themeColor="text1"/>
          <w:sz w:val="30"/>
          <w:szCs w:val="30"/>
        </w:rPr>
        <w:t>》</w:t>
      </w:r>
      <w:r>
        <w:rPr>
          <w:rFonts w:ascii="Goudy Old Style" w:eastAsia="仿宋" w:hAnsi="Goudy Old Style" w:cs="Times New Roman"/>
          <w:color w:val="000000" w:themeColor="text1"/>
          <w:sz w:val="30"/>
          <w:szCs w:val="30"/>
        </w:rPr>
        <w:t>）</w:t>
      </w:r>
      <w:r>
        <w:rPr>
          <w:rFonts w:ascii="Goudy Old Style" w:eastAsia="仿宋" w:hAnsi="Goudy Old Style" w:cs="Times New Roman" w:hint="eastAsia"/>
          <w:bCs/>
          <w:color w:val="000000" w:themeColor="text1"/>
          <w:sz w:val="30"/>
          <w:szCs w:val="30"/>
        </w:rPr>
        <w:t>是教育部直属单位</w:t>
      </w:r>
      <w:bookmarkStart w:id="0" w:name="_Hlk128839168"/>
      <w:r>
        <w:rPr>
          <w:rFonts w:ascii="Goudy Old Style" w:eastAsia="仿宋" w:hAnsi="Goudy Old Style" w:cs="Leelawadee UI"/>
          <w:color w:val="000000" w:themeColor="text1"/>
          <w:sz w:val="30"/>
          <w:szCs w:val="30"/>
        </w:rPr>
        <w:t>中国教育国际交流协会</w:t>
      </w:r>
      <w:bookmarkEnd w:id="0"/>
      <w:r>
        <w:rPr>
          <w:rFonts w:ascii="Goudy Old Style" w:eastAsia="仿宋" w:hAnsi="Goudy Old Style" w:cs="Leelawadee UI"/>
          <w:color w:val="000000" w:themeColor="text1"/>
          <w:sz w:val="30"/>
          <w:szCs w:val="30"/>
        </w:rPr>
        <w:t>会同有关</w:t>
      </w:r>
      <w:r>
        <w:rPr>
          <w:rFonts w:ascii="Goudy Old Style" w:eastAsia="仿宋" w:hAnsi="Goudy Old Style" w:cs="Leelawadee UI" w:hint="eastAsia"/>
          <w:color w:val="000000" w:themeColor="text1"/>
          <w:sz w:val="30"/>
          <w:szCs w:val="30"/>
        </w:rPr>
        <w:t>单位，面向国内高校学生设立的新时代青年国际素养能力培养</w:t>
      </w:r>
      <w:r>
        <w:rPr>
          <w:rFonts w:ascii="Goudy Old Style" w:eastAsia="仿宋" w:hAnsi="Goudy Old Style" w:cs="Times New Roman"/>
          <w:color w:val="000000" w:themeColor="text1"/>
          <w:sz w:val="30"/>
          <w:szCs w:val="30"/>
        </w:rPr>
        <w:t>项目</w:t>
      </w:r>
      <w:r>
        <w:rPr>
          <w:rFonts w:ascii="Goudy Old Style" w:eastAsia="仿宋" w:hAnsi="Goudy Old Style" w:cs="Times New Roman" w:hint="eastAsia"/>
          <w:color w:val="000000" w:themeColor="text1"/>
          <w:sz w:val="30"/>
          <w:szCs w:val="30"/>
        </w:rPr>
        <w:t>。该项目致力</w:t>
      </w:r>
      <w:r>
        <w:rPr>
          <w:rFonts w:ascii="Goudy Old Style" w:eastAsia="仿宋" w:hAnsi="Goudy Old Style" w:cs="Times New Roman" w:hint="eastAsia"/>
          <w:bCs/>
          <w:color w:val="000000" w:themeColor="text1"/>
          <w:sz w:val="30"/>
          <w:szCs w:val="30"/>
        </w:rPr>
        <w:t>于培养具有家国情怀、国际视野和跨文化沟通能力的国际化复合型人才，帮助学习者提升在国际组织、大型国企、跨国公司、涉外机构、大众传媒以及政府部门相关岗位的任职和工作能力。我校于</w:t>
      </w:r>
      <w:r>
        <w:rPr>
          <w:rFonts w:ascii="Goudy Old Style" w:eastAsia="仿宋" w:hAnsi="Goudy Old Style" w:cs="Times New Roman" w:hint="eastAsia"/>
          <w:bCs/>
          <w:color w:val="000000" w:themeColor="text1"/>
          <w:sz w:val="30"/>
          <w:szCs w:val="30"/>
        </w:rPr>
        <w:t>2</w:t>
      </w:r>
      <w:r>
        <w:rPr>
          <w:rFonts w:ascii="Goudy Old Style" w:eastAsia="仿宋" w:hAnsi="Goudy Old Style" w:cs="Times New Roman"/>
          <w:bCs/>
          <w:color w:val="000000" w:themeColor="text1"/>
          <w:sz w:val="30"/>
          <w:szCs w:val="30"/>
        </w:rPr>
        <w:t>022</w:t>
      </w:r>
      <w:r>
        <w:rPr>
          <w:rFonts w:ascii="Goudy Old Style" w:eastAsia="仿宋" w:hAnsi="Goudy Old Style" w:cs="Times New Roman" w:hint="eastAsia"/>
          <w:bCs/>
          <w:color w:val="000000" w:themeColor="text1"/>
          <w:sz w:val="30"/>
          <w:szCs w:val="30"/>
        </w:rPr>
        <w:t>年加入</w:t>
      </w:r>
      <w:r>
        <w:rPr>
          <w:rFonts w:ascii="Goudy Old Style" w:eastAsia="仿宋" w:hAnsi="Goudy Old Style" w:cs="Times New Roman" w:hint="eastAsia"/>
          <w:color w:val="000000" w:themeColor="text1"/>
          <w:sz w:val="30"/>
          <w:szCs w:val="30"/>
        </w:rPr>
        <w:t>《新青年</w:t>
      </w:r>
      <w:r>
        <w:rPr>
          <w:rFonts w:ascii="Goudy Old Style" w:eastAsia="仿宋" w:hAnsi="Goudy Old Style" w:cs="Times New Roman"/>
          <w:color w:val="000000" w:themeColor="text1"/>
          <w:sz w:val="30"/>
          <w:szCs w:val="30"/>
        </w:rPr>
        <w:t>全球胜任力</w:t>
      </w:r>
      <w:r>
        <w:rPr>
          <w:rFonts w:ascii="Goudy Old Style" w:eastAsia="仿宋" w:hAnsi="Goudy Old Style" w:cs="Times New Roman" w:hint="eastAsia"/>
          <w:bCs/>
          <w:color w:val="000000" w:themeColor="text1"/>
          <w:sz w:val="30"/>
          <w:szCs w:val="30"/>
        </w:rPr>
        <w:t>培养</w:t>
      </w:r>
      <w:r>
        <w:rPr>
          <w:rFonts w:ascii="Goudy Old Style" w:eastAsia="仿宋" w:hAnsi="Goudy Old Style" w:cs="Times New Roman"/>
          <w:color w:val="000000" w:themeColor="text1"/>
          <w:sz w:val="30"/>
          <w:szCs w:val="30"/>
        </w:rPr>
        <w:t>项目</w:t>
      </w:r>
      <w:r>
        <w:rPr>
          <w:rFonts w:ascii="Goudy Old Style" w:eastAsia="仿宋" w:hAnsi="Goudy Old Style" w:cs="Times New Roman" w:hint="eastAsia"/>
          <w:color w:val="000000" w:themeColor="text1"/>
          <w:sz w:val="30"/>
          <w:szCs w:val="30"/>
        </w:rPr>
        <w:t>》，成为该项目承担高校之一，并组织学生参加了该项目</w:t>
      </w:r>
      <w:r>
        <w:rPr>
          <w:rFonts w:ascii="Goudy Old Style" w:eastAsia="仿宋" w:hAnsi="Goudy Old Style" w:cs="Times New Roman" w:hint="eastAsia"/>
          <w:color w:val="000000" w:themeColor="text1"/>
          <w:sz w:val="30"/>
          <w:szCs w:val="30"/>
        </w:rPr>
        <w:t>2</w:t>
      </w:r>
      <w:r>
        <w:rPr>
          <w:rFonts w:ascii="Goudy Old Style" w:eastAsia="仿宋" w:hAnsi="Goudy Old Style" w:cs="Times New Roman"/>
          <w:color w:val="000000" w:themeColor="text1"/>
          <w:sz w:val="30"/>
          <w:szCs w:val="30"/>
        </w:rPr>
        <w:t>022</w:t>
      </w:r>
      <w:r>
        <w:rPr>
          <w:rFonts w:ascii="Goudy Old Style" w:eastAsia="仿宋" w:hAnsi="Goudy Old Style" w:cs="Times New Roman" w:hint="eastAsia"/>
          <w:color w:val="000000" w:themeColor="text1"/>
          <w:sz w:val="30"/>
          <w:szCs w:val="30"/>
        </w:rPr>
        <w:t>年度春季和秋季培训。</w:t>
      </w:r>
    </w:p>
    <w:p w14:paraId="180A711A" w14:textId="77777777" w:rsidR="002063CD" w:rsidRDefault="00000000">
      <w:pPr>
        <w:adjustRightInd w:val="0"/>
        <w:snapToGrid w:val="0"/>
        <w:spacing w:after="120" w:line="480" w:lineRule="atLeast"/>
        <w:ind w:right="-1" w:firstLine="567"/>
        <w:rPr>
          <w:rFonts w:ascii="Goudy Old Style" w:eastAsia="仿宋" w:hAnsi="Goudy Old Style" w:cs="Times New Roman"/>
          <w:bCs/>
          <w:color w:val="000000" w:themeColor="text1"/>
          <w:sz w:val="30"/>
          <w:szCs w:val="30"/>
        </w:rPr>
      </w:pPr>
      <w:r>
        <w:rPr>
          <w:rFonts w:ascii="Goudy Old Style" w:eastAsia="仿宋" w:hAnsi="Goudy Old Style" w:cs="Leelawadee UI" w:hint="eastAsia"/>
          <w:color w:val="000000" w:themeColor="text1"/>
          <w:sz w:val="30"/>
          <w:szCs w:val="30"/>
        </w:rPr>
        <w:t>根据</w:t>
      </w:r>
      <w:r>
        <w:rPr>
          <w:rFonts w:ascii="Goudy Old Style" w:eastAsia="仿宋" w:hAnsi="Goudy Old Style" w:cs="Leelawadee UI"/>
          <w:color w:val="000000" w:themeColor="text1"/>
          <w:sz w:val="30"/>
          <w:szCs w:val="30"/>
        </w:rPr>
        <w:t>中国教育国际交流协会</w:t>
      </w:r>
      <w:r>
        <w:rPr>
          <w:rFonts w:ascii="Goudy Old Style" w:eastAsia="仿宋" w:hAnsi="Goudy Old Style" w:cs="Leelawadee UI" w:hint="eastAsia"/>
          <w:color w:val="000000" w:themeColor="text1"/>
          <w:sz w:val="30"/>
          <w:szCs w:val="30"/>
        </w:rPr>
        <w:t>有关通知，</w:t>
      </w:r>
      <w:r>
        <w:rPr>
          <w:rFonts w:ascii="Goudy Old Style" w:eastAsia="仿宋" w:hAnsi="Goudy Old Style" w:cs="Leelawadee UI" w:hint="eastAsia"/>
          <w:color w:val="000000" w:themeColor="text1"/>
          <w:sz w:val="30"/>
          <w:szCs w:val="30"/>
        </w:rPr>
        <w:t>2</w:t>
      </w:r>
      <w:r>
        <w:rPr>
          <w:rFonts w:ascii="Goudy Old Style" w:eastAsia="仿宋" w:hAnsi="Goudy Old Style" w:cs="Leelawadee UI"/>
          <w:color w:val="000000" w:themeColor="text1"/>
          <w:sz w:val="30"/>
          <w:szCs w:val="30"/>
        </w:rPr>
        <w:t>023</w:t>
      </w:r>
      <w:r>
        <w:rPr>
          <w:rFonts w:ascii="Goudy Old Style" w:eastAsia="仿宋" w:hAnsi="Goudy Old Style" w:cs="Leelawadee UI" w:hint="eastAsia"/>
          <w:color w:val="000000" w:themeColor="text1"/>
          <w:sz w:val="30"/>
          <w:szCs w:val="30"/>
        </w:rPr>
        <w:t>年度</w:t>
      </w:r>
      <w:r>
        <w:rPr>
          <w:rFonts w:ascii="Goudy Old Style" w:eastAsia="仿宋" w:hAnsi="Goudy Old Style" w:cs="Times New Roman" w:hint="eastAsia"/>
          <w:color w:val="000000" w:themeColor="text1"/>
          <w:sz w:val="30"/>
          <w:szCs w:val="30"/>
        </w:rPr>
        <w:t>《新青年</w:t>
      </w:r>
      <w:r>
        <w:rPr>
          <w:rFonts w:ascii="Goudy Old Style" w:eastAsia="仿宋" w:hAnsi="Goudy Old Style" w:cs="Times New Roman"/>
          <w:color w:val="000000" w:themeColor="text1"/>
          <w:sz w:val="30"/>
          <w:szCs w:val="30"/>
        </w:rPr>
        <w:t>全球胜任力</w:t>
      </w:r>
      <w:r>
        <w:rPr>
          <w:rFonts w:ascii="Goudy Old Style" w:eastAsia="仿宋" w:hAnsi="Goudy Old Style" w:cs="Times New Roman" w:hint="eastAsia"/>
          <w:bCs/>
          <w:color w:val="000000" w:themeColor="text1"/>
          <w:sz w:val="30"/>
          <w:szCs w:val="30"/>
        </w:rPr>
        <w:t>培养</w:t>
      </w:r>
      <w:r>
        <w:rPr>
          <w:rFonts w:ascii="Goudy Old Style" w:eastAsia="仿宋" w:hAnsi="Goudy Old Style" w:cs="Times New Roman"/>
          <w:color w:val="000000" w:themeColor="text1"/>
          <w:sz w:val="30"/>
          <w:szCs w:val="30"/>
        </w:rPr>
        <w:t>项目</w:t>
      </w:r>
      <w:r>
        <w:rPr>
          <w:rFonts w:ascii="Goudy Old Style" w:eastAsia="仿宋" w:hAnsi="Goudy Old Style" w:cs="Times New Roman" w:hint="eastAsia"/>
          <w:color w:val="000000" w:themeColor="text1"/>
          <w:sz w:val="30"/>
          <w:szCs w:val="30"/>
        </w:rPr>
        <w:t>（</w:t>
      </w:r>
      <w:r>
        <w:rPr>
          <w:rFonts w:ascii="Goudy Old Style" w:eastAsia="仿宋" w:hAnsi="Goudy Old Style" w:cs="Leelawadee UI" w:hint="eastAsia"/>
          <w:color w:val="000000" w:themeColor="text1"/>
          <w:sz w:val="30"/>
          <w:szCs w:val="30"/>
        </w:rPr>
        <w:t>上海海洋大学</w:t>
      </w:r>
      <w:r>
        <w:rPr>
          <w:rFonts w:ascii="Goudy Old Style" w:eastAsia="仿宋" w:hAnsi="Goudy Old Style" w:cs="Times New Roman" w:hint="eastAsia"/>
          <w:color w:val="000000" w:themeColor="text1"/>
          <w:sz w:val="30"/>
          <w:szCs w:val="30"/>
        </w:rPr>
        <w:t>）》将正式启动，先将有关报名、培训等事项通知如下：</w:t>
      </w:r>
    </w:p>
    <w:p w14:paraId="63A1B368" w14:textId="77777777" w:rsidR="002063CD" w:rsidRDefault="00000000">
      <w:pPr>
        <w:pStyle w:val="1"/>
        <w:numPr>
          <w:ilvl w:val="0"/>
          <w:numId w:val="1"/>
        </w:numPr>
        <w:adjustRightInd w:val="0"/>
        <w:snapToGrid w:val="0"/>
        <w:spacing w:before="240" w:after="240" w:line="480" w:lineRule="atLeast"/>
        <w:ind w:left="0" w:firstLine="0"/>
        <w:rPr>
          <w:rFonts w:ascii="仿宋" w:eastAsia="仿宋" w:hAnsi="仿宋"/>
          <w:b/>
          <w:bCs/>
          <w:color w:val="000000" w:themeColor="text1"/>
          <w:sz w:val="32"/>
          <w:szCs w:val="24"/>
        </w:rPr>
      </w:pPr>
      <w:r>
        <w:rPr>
          <w:rFonts w:ascii="仿宋" w:eastAsia="仿宋" w:hAnsi="仿宋"/>
          <w:b/>
          <w:bCs/>
          <w:color w:val="000000" w:themeColor="text1"/>
          <w:sz w:val="32"/>
          <w:szCs w:val="24"/>
        </w:rPr>
        <w:t>项目</w:t>
      </w:r>
      <w:r>
        <w:rPr>
          <w:rFonts w:ascii="仿宋" w:eastAsia="仿宋" w:hAnsi="仿宋" w:hint="eastAsia"/>
          <w:b/>
          <w:bCs/>
          <w:color w:val="000000" w:themeColor="text1"/>
          <w:sz w:val="32"/>
          <w:szCs w:val="24"/>
        </w:rPr>
        <w:t>内容</w:t>
      </w:r>
    </w:p>
    <w:p w14:paraId="4D6C8921" w14:textId="77777777" w:rsidR="002063CD" w:rsidRDefault="00000000">
      <w:pPr>
        <w:adjustRightInd w:val="0"/>
        <w:snapToGrid w:val="0"/>
        <w:spacing w:after="120" w:line="480" w:lineRule="atLeast"/>
        <w:ind w:firstLine="567"/>
        <w:rPr>
          <w:rFonts w:ascii="Goudy Old Style" w:eastAsia="仿宋" w:hAnsi="Goudy Old Style" w:cs="Times New Roman"/>
          <w:b/>
          <w:bCs/>
          <w:color w:val="000000" w:themeColor="text1"/>
          <w:sz w:val="30"/>
          <w:szCs w:val="30"/>
        </w:rPr>
      </w:pPr>
      <w:r>
        <w:rPr>
          <w:rFonts w:ascii="Goudy Old Style" w:eastAsia="仿宋" w:hAnsi="Goudy Old Style" w:cs="Leelawadee UI"/>
          <w:color w:val="000000" w:themeColor="text1"/>
          <w:sz w:val="30"/>
          <w:szCs w:val="30"/>
        </w:rPr>
        <w:t>《</w:t>
      </w:r>
      <w:r>
        <w:rPr>
          <w:rFonts w:ascii="Goudy Old Style" w:eastAsia="仿宋" w:hAnsi="Goudy Old Style" w:cs="Times New Roman" w:hint="eastAsia"/>
          <w:color w:val="000000" w:themeColor="text1"/>
          <w:sz w:val="30"/>
          <w:szCs w:val="30"/>
        </w:rPr>
        <w:t>新青年</w:t>
      </w:r>
      <w:r>
        <w:rPr>
          <w:rFonts w:ascii="Goudy Old Style" w:eastAsia="仿宋" w:hAnsi="Goudy Old Style" w:cs="Times New Roman"/>
          <w:color w:val="000000" w:themeColor="text1"/>
          <w:sz w:val="30"/>
          <w:szCs w:val="30"/>
        </w:rPr>
        <w:t>全球胜任力培养项目》</w:t>
      </w:r>
      <w:r>
        <w:rPr>
          <w:rFonts w:ascii="Goudy Old Style" w:eastAsia="仿宋" w:hAnsi="Goudy Old Style" w:cs="Times New Roman" w:hint="eastAsia"/>
          <w:color w:val="000000" w:themeColor="text1"/>
          <w:sz w:val="30"/>
          <w:szCs w:val="30"/>
        </w:rPr>
        <w:t>采用“课程</w:t>
      </w:r>
      <w:r>
        <w:rPr>
          <w:rFonts w:ascii="Goudy Old Style" w:eastAsia="仿宋" w:hAnsi="Goudy Old Style" w:cs="Times New Roman" w:hint="eastAsia"/>
          <w:color w:val="000000" w:themeColor="text1"/>
          <w:sz w:val="30"/>
          <w:szCs w:val="30"/>
        </w:rPr>
        <w:t>+</w:t>
      </w:r>
      <w:r>
        <w:rPr>
          <w:rFonts w:ascii="Goudy Old Style" w:eastAsia="仿宋" w:hAnsi="Goudy Old Style" w:cs="Times New Roman" w:hint="eastAsia"/>
          <w:color w:val="000000" w:themeColor="text1"/>
          <w:sz w:val="30"/>
          <w:szCs w:val="30"/>
        </w:rPr>
        <w:t>实践”的培养方式，由</w:t>
      </w:r>
      <w:r>
        <w:rPr>
          <w:rFonts w:ascii="Goudy Old Style" w:eastAsia="仿宋" w:hAnsi="Goudy Old Style" w:cs="Times New Roman" w:hint="eastAsia"/>
          <w:color w:val="000000" w:themeColor="text1"/>
          <w:sz w:val="30"/>
          <w:szCs w:val="30"/>
        </w:rPr>
        <w:t>9</w:t>
      </w:r>
      <w:r>
        <w:rPr>
          <w:rFonts w:ascii="Goudy Old Style" w:eastAsia="仿宋" w:hAnsi="Goudy Old Style" w:cs="Times New Roman"/>
          <w:color w:val="000000" w:themeColor="text1"/>
          <w:sz w:val="30"/>
          <w:szCs w:val="30"/>
        </w:rPr>
        <w:t>门</w:t>
      </w:r>
      <w:r>
        <w:rPr>
          <w:rFonts w:ascii="Goudy Old Style" w:eastAsia="仿宋" w:hAnsi="Goudy Old Style" w:cs="Times New Roman" w:hint="eastAsia"/>
          <w:color w:val="000000" w:themeColor="text1"/>
          <w:sz w:val="30"/>
          <w:szCs w:val="30"/>
        </w:rPr>
        <w:t>选修</w:t>
      </w:r>
      <w:r>
        <w:rPr>
          <w:rFonts w:ascii="Goudy Old Style" w:eastAsia="仿宋" w:hAnsi="Goudy Old Style" w:cs="Times New Roman"/>
          <w:color w:val="000000" w:themeColor="text1"/>
          <w:sz w:val="30"/>
          <w:szCs w:val="30"/>
        </w:rPr>
        <w:t>课程</w:t>
      </w:r>
      <w:r>
        <w:rPr>
          <w:rFonts w:ascii="Goudy Old Style" w:eastAsia="仿宋" w:hAnsi="Goudy Old Style" w:cs="Times New Roman" w:hint="eastAsia"/>
          <w:color w:val="000000" w:themeColor="text1"/>
          <w:sz w:val="30"/>
          <w:szCs w:val="30"/>
        </w:rPr>
        <w:t>、</w:t>
      </w:r>
      <w:r>
        <w:rPr>
          <w:rFonts w:ascii="Goudy Old Style" w:eastAsia="仿宋" w:hAnsi="Goudy Old Style" w:cs="Times New Roman" w:hint="eastAsia"/>
          <w:color w:val="000000" w:themeColor="text1"/>
          <w:sz w:val="30"/>
          <w:szCs w:val="30"/>
        </w:rPr>
        <w:t>9</w:t>
      </w:r>
      <w:r>
        <w:rPr>
          <w:rFonts w:ascii="Goudy Old Style" w:eastAsia="仿宋" w:hAnsi="Goudy Old Style" w:cs="Times New Roman" w:hint="eastAsia"/>
          <w:color w:val="000000" w:themeColor="text1"/>
          <w:sz w:val="30"/>
          <w:szCs w:val="30"/>
        </w:rPr>
        <w:t>场结合</w:t>
      </w:r>
      <w:r>
        <w:rPr>
          <w:rFonts w:ascii="Goudy Old Style" w:eastAsia="仿宋" w:hAnsi="Goudy Old Style" w:cs="Times New Roman"/>
          <w:color w:val="000000" w:themeColor="text1"/>
          <w:sz w:val="30"/>
          <w:szCs w:val="30"/>
        </w:rPr>
        <w:t>课程主题</w:t>
      </w:r>
      <w:r>
        <w:rPr>
          <w:rFonts w:ascii="Goudy Old Style" w:eastAsia="仿宋" w:hAnsi="Goudy Old Style" w:cs="Times New Roman" w:hint="eastAsia"/>
          <w:color w:val="000000" w:themeColor="text1"/>
          <w:sz w:val="30"/>
          <w:szCs w:val="30"/>
        </w:rPr>
        <w:t>的系列</w:t>
      </w:r>
      <w:r>
        <w:rPr>
          <w:rFonts w:ascii="Goudy Old Style" w:eastAsia="仿宋" w:hAnsi="Goudy Old Style" w:cs="Times New Roman"/>
          <w:color w:val="000000" w:themeColor="text1"/>
          <w:sz w:val="30"/>
          <w:szCs w:val="30"/>
        </w:rPr>
        <w:t>讲座</w:t>
      </w:r>
      <w:r>
        <w:rPr>
          <w:rFonts w:ascii="Goudy Old Style" w:eastAsia="仿宋" w:hAnsi="Goudy Old Style" w:cs="Times New Roman" w:hint="eastAsia"/>
          <w:color w:val="000000" w:themeColor="text1"/>
          <w:sz w:val="30"/>
          <w:szCs w:val="30"/>
        </w:rPr>
        <w:t>以及与课程教学有机衔接的</w:t>
      </w:r>
      <w:r>
        <w:rPr>
          <w:rFonts w:ascii="Goudy Old Style" w:eastAsia="仿宋" w:hAnsi="Goudy Old Style" w:cs="Times New Roman" w:hint="eastAsia"/>
          <w:color w:val="000000" w:themeColor="text1"/>
          <w:sz w:val="30"/>
          <w:szCs w:val="30"/>
        </w:rPr>
        <w:t>9</w:t>
      </w:r>
      <w:r>
        <w:rPr>
          <w:rFonts w:ascii="Goudy Old Style" w:eastAsia="仿宋" w:hAnsi="Goudy Old Style" w:cs="Times New Roman" w:hint="eastAsia"/>
          <w:color w:val="000000" w:themeColor="text1"/>
          <w:sz w:val="30"/>
          <w:szCs w:val="30"/>
        </w:rPr>
        <w:t>项国内外实践活动（简称“</w:t>
      </w:r>
      <w:r>
        <w:rPr>
          <w:rFonts w:ascii="Goudy Old Style" w:eastAsia="仿宋" w:hAnsi="Goudy Old Style" w:cs="Times New Roman" w:hint="eastAsia"/>
          <w:color w:val="000000" w:themeColor="text1"/>
          <w:sz w:val="30"/>
          <w:szCs w:val="30"/>
        </w:rPr>
        <w:t>999</w:t>
      </w:r>
      <w:r>
        <w:rPr>
          <w:rFonts w:ascii="Goudy Old Style" w:eastAsia="仿宋" w:hAnsi="Goudy Old Style" w:cs="Times New Roman" w:hint="eastAsia"/>
          <w:color w:val="000000" w:themeColor="text1"/>
          <w:sz w:val="30"/>
          <w:szCs w:val="30"/>
        </w:rPr>
        <w:t>模式”）构成</w:t>
      </w:r>
      <w:r>
        <w:rPr>
          <w:rFonts w:ascii="Goudy Old Style" w:eastAsia="仿宋" w:hAnsi="Goudy Old Style" w:cs="Times New Roman" w:hint="eastAsia"/>
          <w:b/>
          <w:bCs/>
          <w:color w:val="000000" w:themeColor="text1"/>
          <w:sz w:val="30"/>
          <w:szCs w:val="30"/>
        </w:rPr>
        <w:t>（项目培养方案、课程大纲、师资等参见附件</w:t>
      </w:r>
      <w:r>
        <w:rPr>
          <w:rFonts w:ascii="Goudy Old Style" w:eastAsia="仿宋" w:hAnsi="Goudy Old Style" w:cs="Times New Roman" w:hint="eastAsia"/>
          <w:b/>
          <w:bCs/>
          <w:color w:val="000000" w:themeColor="text1"/>
          <w:sz w:val="30"/>
          <w:szCs w:val="30"/>
        </w:rPr>
        <w:t>1</w:t>
      </w:r>
      <w:r>
        <w:rPr>
          <w:rFonts w:ascii="Goudy Old Style" w:eastAsia="仿宋" w:hAnsi="Goudy Old Style" w:cs="Times New Roman" w:hint="eastAsia"/>
          <w:b/>
          <w:bCs/>
          <w:color w:val="000000" w:themeColor="text1"/>
          <w:sz w:val="30"/>
          <w:szCs w:val="30"/>
        </w:rPr>
        <w:t>、</w:t>
      </w:r>
      <w:r>
        <w:rPr>
          <w:rFonts w:ascii="Goudy Old Style" w:eastAsia="仿宋" w:hAnsi="Goudy Old Style" w:cs="Times New Roman" w:hint="eastAsia"/>
          <w:b/>
          <w:bCs/>
          <w:color w:val="000000" w:themeColor="text1"/>
          <w:sz w:val="30"/>
          <w:szCs w:val="30"/>
        </w:rPr>
        <w:t>2</w:t>
      </w:r>
      <w:r>
        <w:rPr>
          <w:rFonts w:ascii="Goudy Old Style" w:eastAsia="仿宋" w:hAnsi="Goudy Old Style" w:cs="Times New Roman" w:hint="eastAsia"/>
          <w:b/>
          <w:bCs/>
          <w:color w:val="000000" w:themeColor="text1"/>
          <w:sz w:val="30"/>
          <w:szCs w:val="30"/>
        </w:rPr>
        <w:t>、</w:t>
      </w:r>
      <w:r>
        <w:rPr>
          <w:rFonts w:ascii="Goudy Old Style" w:eastAsia="仿宋" w:hAnsi="Goudy Old Style" w:cs="Times New Roman" w:hint="eastAsia"/>
          <w:b/>
          <w:bCs/>
          <w:color w:val="000000" w:themeColor="text1"/>
          <w:sz w:val="30"/>
          <w:szCs w:val="30"/>
        </w:rPr>
        <w:t>3</w:t>
      </w:r>
      <w:r>
        <w:rPr>
          <w:rFonts w:ascii="Goudy Old Style" w:eastAsia="仿宋" w:hAnsi="Goudy Old Style" w:cs="Times New Roman" w:hint="eastAsia"/>
          <w:b/>
          <w:bCs/>
          <w:color w:val="000000" w:themeColor="text1"/>
          <w:sz w:val="30"/>
          <w:szCs w:val="30"/>
        </w:rPr>
        <w:t>）。</w:t>
      </w:r>
    </w:p>
    <w:p w14:paraId="57D5837D" w14:textId="77777777" w:rsidR="002063CD" w:rsidRDefault="00000000">
      <w:pPr>
        <w:adjustRightInd w:val="0"/>
        <w:snapToGrid w:val="0"/>
        <w:spacing w:after="120" w:line="480" w:lineRule="atLeast"/>
        <w:ind w:firstLine="567"/>
        <w:rPr>
          <w:rFonts w:ascii="Goudy Old Style" w:eastAsia="仿宋" w:hAnsi="Goudy Old Style" w:cs="Times New Roman"/>
          <w:color w:val="000000" w:themeColor="text1"/>
          <w:sz w:val="32"/>
          <w:szCs w:val="32"/>
        </w:rPr>
      </w:pPr>
      <w:r>
        <w:rPr>
          <w:rFonts w:ascii="Goudy Old Style" w:eastAsia="仿宋" w:hAnsi="Goudy Old Style" w:cs="Times New Roman" w:hint="eastAsia"/>
          <w:color w:val="000000" w:themeColor="text1"/>
          <w:sz w:val="32"/>
          <w:szCs w:val="32"/>
        </w:rPr>
        <w:t>顺利完成项目的学生可获得中国教育国际交流研修学院颁发的中英文双语结业证书。</w:t>
      </w:r>
      <w:r>
        <w:rPr>
          <w:rFonts w:ascii="Goudy Old Style" w:eastAsia="仿宋" w:hAnsi="Goudy Old Style" w:cs="Times New Roman" w:hint="eastAsia"/>
          <w:color w:val="000000" w:themeColor="text1"/>
          <w:sz w:val="32"/>
          <w:szCs w:val="32"/>
          <w:u w:val="single"/>
        </w:rPr>
        <w:t>每修读并通过考核的学生可获得课程对应学分，该项目最高可获得</w:t>
      </w:r>
      <w:r>
        <w:rPr>
          <w:rFonts w:ascii="Goudy Old Style" w:eastAsia="仿宋" w:hAnsi="Goudy Old Style" w:cs="Times New Roman"/>
          <w:color w:val="000000" w:themeColor="text1"/>
          <w:sz w:val="32"/>
          <w:szCs w:val="32"/>
          <w:u w:val="single"/>
        </w:rPr>
        <w:t>9</w:t>
      </w:r>
      <w:r>
        <w:rPr>
          <w:rFonts w:ascii="Goudy Old Style" w:eastAsia="仿宋" w:hAnsi="Goudy Old Style" w:cs="Times New Roman" w:hint="eastAsia"/>
          <w:color w:val="000000" w:themeColor="text1"/>
          <w:sz w:val="32"/>
          <w:szCs w:val="32"/>
          <w:u w:val="single"/>
        </w:rPr>
        <w:t>个通识学分。</w:t>
      </w:r>
    </w:p>
    <w:p w14:paraId="35223DB5" w14:textId="77777777" w:rsidR="002063CD" w:rsidRDefault="00000000">
      <w:pPr>
        <w:pStyle w:val="1"/>
        <w:numPr>
          <w:ilvl w:val="0"/>
          <w:numId w:val="1"/>
        </w:numPr>
        <w:adjustRightInd w:val="0"/>
        <w:snapToGrid w:val="0"/>
        <w:spacing w:before="240" w:after="240" w:line="480" w:lineRule="atLeast"/>
        <w:ind w:left="0" w:firstLine="0"/>
        <w:rPr>
          <w:rFonts w:ascii="仿宋" w:eastAsia="仿宋" w:hAnsi="仿宋"/>
          <w:b/>
          <w:bCs/>
          <w:color w:val="000000" w:themeColor="text1"/>
          <w:sz w:val="32"/>
          <w:szCs w:val="24"/>
        </w:rPr>
      </w:pPr>
      <w:r>
        <w:rPr>
          <w:rFonts w:ascii="仿宋" w:eastAsia="仿宋" w:hAnsi="仿宋" w:hint="eastAsia"/>
          <w:b/>
          <w:bCs/>
          <w:color w:val="000000" w:themeColor="text1"/>
          <w:sz w:val="32"/>
          <w:szCs w:val="24"/>
        </w:rPr>
        <w:t>项目时间</w:t>
      </w:r>
      <w:r>
        <w:rPr>
          <w:rFonts w:ascii="Goudy Old Style" w:eastAsia="仿宋" w:hAnsi="Goudy Old Style" w:cs="Times New Roman" w:hint="eastAsia"/>
          <w:b/>
          <w:bCs/>
          <w:color w:val="000000" w:themeColor="text1"/>
          <w:kern w:val="2"/>
          <w:sz w:val="30"/>
          <w:szCs w:val="30"/>
        </w:rPr>
        <w:t>（每年春季学期和秋季学期）</w:t>
      </w:r>
    </w:p>
    <w:p w14:paraId="7DA626C9" w14:textId="77777777" w:rsidR="002063CD" w:rsidRDefault="00000000">
      <w:pPr>
        <w:adjustRightInd w:val="0"/>
        <w:snapToGrid w:val="0"/>
        <w:spacing w:after="120" w:line="480" w:lineRule="atLeast"/>
        <w:ind w:firstLine="567"/>
        <w:rPr>
          <w:rFonts w:ascii="Goudy Old Style" w:eastAsia="仿宋" w:hAnsi="Goudy Old Style" w:cs="Times New Roman"/>
          <w:b/>
          <w:bCs/>
          <w:color w:val="000000" w:themeColor="text1"/>
          <w:sz w:val="30"/>
          <w:szCs w:val="30"/>
        </w:rPr>
      </w:pPr>
      <w:r>
        <w:rPr>
          <w:rFonts w:ascii="Goudy Old Style" w:eastAsia="仿宋" w:hAnsi="Goudy Old Style" w:cs="Times New Roman" w:hint="eastAsia"/>
          <w:bCs/>
          <w:color w:val="000000" w:themeColor="text1"/>
          <w:sz w:val="30"/>
          <w:szCs w:val="30"/>
        </w:rPr>
        <w:t>202</w:t>
      </w:r>
      <w:r>
        <w:rPr>
          <w:rFonts w:ascii="Goudy Old Style" w:eastAsia="仿宋" w:hAnsi="Goudy Old Style" w:cs="Times New Roman"/>
          <w:bCs/>
          <w:color w:val="000000" w:themeColor="text1"/>
          <w:sz w:val="30"/>
          <w:szCs w:val="30"/>
        </w:rPr>
        <w:t>3</w:t>
      </w:r>
      <w:r>
        <w:rPr>
          <w:rFonts w:ascii="Goudy Old Style" w:eastAsia="仿宋" w:hAnsi="Goudy Old Style" w:cs="Times New Roman" w:hint="eastAsia"/>
          <w:bCs/>
          <w:color w:val="000000" w:themeColor="text1"/>
          <w:sz w:val="30"/>
          <w:szCs w:val="30"/>
        </w:rPr>
        <w:t>年春季学期开课时间：</w:t>
      </w:r>
      <w:r>
        <w:rPr>
          <w:rFonts w:ascii="Goudy Old Style" w:eastAsia="仿宋" w:hAnsi="Goudy Old Style" w:cs="Times New Roman"/>
          <w:bCs/>
          <w:color w:val="000000" w:themeColor="text1"/>
          <w:sz w:val="30"/>
          <w:szCs w:val="30"/>
        </w:rPr>
        <w:t>3</w:t>
      </w:r>
      <w:r>
        <w:rPr>
          <w:rFonts w:ascii="Goudy Old Style" w:eastAsia="仿宋" w:hAnsi="Goudy Old Style" w:cs="Times New Roman" w:hint="eastAsia"/>
          <w:bCs/>
          <w:color w:val="000000" w:themeColor="text1"/>
          <w:sz w:val="30"/>
          <w:szCs w:val="30"/>
        </w:rPr>
        <w:t>月</w:t>
      </w:r>
      <w:r>
        <w:rPr>
          <w:rFonts w:ascii="Goudy Old Style" w:eastAsia="仿宋" w:hAnsi="Goudy Old Style" w:cs="Times New Roman"/>
          <w:bCs/>
          <w:color w:val="000000" w:themeColor="text1"/>
          <w:sz w:val="30"/>
          <w:szCs w:val="30"/>
        </w:rPr>
        <w:t>25</w:t>
      </w:r>
      <w:r>
        <w:rPr>
          <w:rFonts w:ascii="Goudy Old Style" w:eastAsia="仿宋" w:hAnsi="Goudy Old Style" w:cs="Times New Roman" w:hint="eastAsia"/>
          <w:bCs/>
          <w:color w:val="000000" w:themeColor="text1"/>
          <w:sz w:val="30"/>
          <w:szCs w:val="30"/>
        </w:rPr>
        <w:t>日</w:t>
      </w:r>
      <w:r>
        <w:rPr>
          <w:rFonts w:ascii="Goudy Old Style" w:eastAsia="仿宋" w:hAnsi="Goudy Old Style" w:cs="Times New Roman" w:hint="eastAsia"/>
          <w:b/>
          <w:bCs/>
          <w:color w:val="000000" w:themeColor="text1"/>
          <w:sz w:val="30"/>
          <w:szCs w:val="30"/>
        </w:rPr>
        <w:t>（课程表见附件</w:t>
      </w:r>
      <w:r>
        <w:rPr>
          <w:rFonts w:ascii="Goudy Old Style" w:eastAsia="仿宋" w:hAnsi="Goudy Old Style" w:cs="Times New Roman" w:hint="eastAsia"/>
          <w:b/>
          <w:bCs/>
          <w:color w:val="000000" w:themeColor="text1"/>
          <w:sz w:val="30"/>
          <w:szCs w:val="30"/>
        </w:rPr>
        <w:t>4</w:t>
      </w:r>
      <w:r>
        <w:rPr>
          <w:rFonts w:ascii="Goudy Old Style" w:eastAsia="仿宋" w:hAnsi="Goudy Old Style" w:cs="Times New Roman" w:hint="eastAsia"/>
          <w:b/>
          <w:bCs/>
          <w:color w:val="000000" w:themeColor="text1"/>
          <w:sz w:val="30"/>
          <w:szCs w:val="30"/>
        </w:rPr>
        <w:t>）</w:t>
      </w:r>
    </w:p>
    <w:p w14:paraId="6A2AEBA5" w14:textId="77777777" w:rsidR="002063CD" w:rsidRDefault="00000000">
      <w:pPr>
        <w:ind w:firstLineChars="200" w:firstLine="600"/>
        <w:rPr>
          <w:rFonts w:ascii="Goudy Old Style" w:eastAsia="仿宋" w:hAnsi="Goudy Old Style" w:cs="Times New Roman"/>
          <w:b/>
          <w:bCs/>
          <w:color w:val="000000" w:themeColor="text1"/>
          <w:sz w:val="30"/>
          <w:szCs w:val="30"/>
        </w:rPr>
      </w:pPr>
      <w:r>
        <w:rPr>
          <w:rFonts w:ascii="Goudy Old Style" w:eastAsia="仿宋" w:hAnsi="Goudy Old Style" w:cs="Times New Roman" w:hint="eastAsia"/>
          <w:bCs/>
          <w:color w:val="000000" w:themeColor="text1"/>
          <w:sz w:val="30"/>
          <w:szCs w:val="30"/>
        </w:rPr>
        <w:lastRenderedPageBreak/>
        <w:t>实践活动开展时间：暑假</w:t>
      </w:r>
      <w:r>
        <w:rPr>
          <w:rFonts w:ascii="Goudy Old Style" w:eastAsia="仿宋" w:hAnsi="Goudy Old Style" w:cs="Times New Roman" w:hint="eastAsia"/>
          <w:bCs/>
          <w:color w:val="000000" w:themeColor="text1"/>
          <w:sz w:val="30"/>
          <w:szCs w:val="30"/>
        </w:rPr>
        <w:t>/</w:t>
      </w:r>
      <w:r>
        <w:rPr>
          <w:rFonts w:ascii="Goudy Old Style" w:eastAsia="仿宋" w:hAnsi="Goudy Old Style" w:cs="Times New Roman" w:hint="eastAsia"/>
          <w:bCs/>
          <w:color w:val="000000" w:themeColor="text1"/>
          <w:sz w:val="30"/>
          <w:szCs w:val="30"/>
        </w:rPr>
        <w:t>寒假</w:t>
      </w:r>
      <w:r>
        <w:rPr>
          <w:rFonts w:ascii="Goudy Old Style" w:eastAsia="仿宋" w:hAnsi="Goudy Old Style" w:cs="Times New Roman" w:hint="eastAsia"/>
          <w:b/>
          <w:bCs/>
          <w:color w:val="000000" w:themeColor="text1"/>
          <w:sz w:val="30"/>
          <w:szCs w:val="30"/>
        </w:rPr>
        <w:t>（具体时间另行通知）</w:t>
      </w:r>
    </w:p>
    <w:p w14:paraId="0B9F1840" w14:textId="77777777" w:rsidR="002063CD" w:rsidRDefault="00000000">
      <w:pPr>
        <w:pStyle w:val="1"/>
        <w:numPr>
          <w:ilvl w:val="0"/>
          <w:numId w:val="1"/>
        </w:numPr>
        <w:adjustRightInd w:val="0"/>
        <w:snapToGrid w:val="0"/>
        <w:spacing w:before="240" w:after="240" w:line="480" w:lineRule="atLeast"/>
        <w:ind w:left="0" w:firstLine="0"/>
        <w:rPr>
          <w:rFonts w:ascii="仿宋" w:eastAsia="仿宋" w:hAnsi="仿宋"/>
          <w:b/>
          <w:bCs/>
          <w:color w:val="000000" w:themeColor="text1"/>
          <w:sz w:val="32"/>
          <w:szCs w:val="24"/>
        </w:rPr>
      </w:pPr>
      <w:r>
        <w:rPr>
          <w:rFonts w:ascii="仿宋" w:eastAsia="仿宋" w:hAnsi="仿宋" w:hint="eastAsia"/>
          <w:b/>
          <w:bCs/>
          <w:color w:val="000000" w:themeColor="text1"/>
          <w:sz w:val="32"/>
          <w:szCs w:val="24"/>
        </w:rPr>
        <w:t>招生范围及名额</w:t>
      </w:r>
    </w:p>
    <w:p w14:paraId="7171F3AA" w14:textId="6E5A3405" w:rsidR="002063CD" w:rsidRDefault="00000000">
      <w:pPr>
        <w:ind w:firstLineChars="200" w:firstLine="600"/>
        <w:rPr>
          <w:rFonts w:ascii="仿宋" w:eastAsia="仿宋" w:hAnsi="仿宋"/>
          <w:b/>
          <w:bCs/>
          <w:color w:val="000000" w:themeColor="text1"/>
          <w:sz w:val="32"/>
          <w:szCs w:val="24"/>
        </w:rPr>
      </w:pPr>
      <w:r>
        <w:rPr>
          <w:rFonts w:ascii="Goudy Old Style" w:eastAsia="仿宋" w:hAnsi="Goudy Old Style" w:cs="Times New Roman" w:hint="eastAsia"/>
          <w:bCs/>
          <w:color w:val="000000" w:themeColor="text1"/>
          <w:sz w:val="30"/>
          <w:szCs w:val="30"/>
        </w:rPr>
        <w:t>本项目主要面向我校</w:t>
      </w:r>
      <w:r w:rsidR="00E158F2">
        <w:rPr>
          <w:rFonts w:ascii="Goudy Old Style" w:eastAsia="仿宋" w:hAnsi="Goudy Old Style" w:cs="Times New Roman" w:hint="eastAsia"/>
          <w:bCs/>
          <w:color w:val="000000" w:themeColor="text1"/>
          <w:sz w:val="30"/>
          <w:szCs w:val="30"/>
        </w:rPr>
        <w:t>各学院的</w:t>
      </w:r>
      <w:r>
        <w:rPr>
          <w:rFonts w:ascii="Goudy Old Style" w:eastAsia="仿宋" w:hAnsi="Goudy Old Style" w:cs="Times New Roman" w:hint="eastAsia"/>
          <w:bCs/>
          <w:color w:val="000000" w:themeColor="text1"/>
          <w:sz w:val="30"/>
          <w:szCs w:val="30"/>
        </w:rPr>
        <w:t>本科生及研究生，将择优推荐</w:t>
      </w:r>
      <w:r>
        <w:rPr>
          <w:rFonts w:ascii="Goudy Old Style" w:eastAsia="仿宋" w:hAnsi="Goudy Old Style" w:cs="Times New Roman" w:hint="eastAsia"/>
          <w:bCs/>
          <w:color w:val="000000" w:themeColor="text1"/>
          <w:sz w:val="30"/>
          <w:szCs w:val="30"/>
        </w:rPr>
        <w:t>4</w:t>
      </w:r>
      <w:r>
        <w:rPr>
          <w:rFonts w:ascii="Goudy Old Style" w:eastAsia="仿宋" w:hAnsi="Goudy Old Style" w:cs="Times New Roman"/>
          <w:bCs/>
          <w:color w:val="000000" w:themeColor="text1"/>
          <w:sz w:val="30"/>
          <w:szCs w:val="30"/>
        </w:rPr>
        <w:t>0</w:t>
      </w:r>
      <w:r>
        <w:rPr>
          <w:rFonts w:ascii="Goudy Old Style" w:eastAsia="仿宋" w:hAnsi="Goudy Old Style" w:cs="Times New Roman" w:hint="eastAsia"/>
          <w:bCs/>
          <w:color w:val="000000" w:themeColor="text1"/>
          <w:sz w:val="30"/>
          <w:szCs w:val="30"/>
        </w:rPr>
        <w:t>名学员。项目同时对我校教师免费开放旁听，共</w:t>
      </w:r>
      <w:r>
        <w:rPr>
          <w:rFonts w:ascii="Goudy Old Style" w:eastAsia="仿宋" w:hAnsi="Goudy Old Style" w:cs="Times New Roman" w:hint="eastAsia"/>
          <w:bCs/>
          <w:color w:val="000000" w:themeColor="text1"/>
          <w:sz w:val="30"/>
          <w:szCs w:val="30"/>
        </w:rPr>
        <w:t>1</w:t>
      </w:r>
      <w:r>
        <w:rPr>
          <w:rFonts w:ascii="Goudy Old Style" w:eastAsia="仿宋" w:hAnsi="Goudy Old Style" w:cs="Times New Roman"/>
          <w:bCs/>
          <w:color w:val="000000" w:themeColor="text1"/>
          <w:sz w:val="30"/>
          <w:szCs w:val="30"/>
        </w:rPr>
        <w:t>0</w:t>
      </w:r>
      <w:r>
        <w:rPr>
          <w:rFonts w:ascii="Goudy Old Style" w:eastAsia="仿宋" w:hAnsi="Goudy Old Style" w:cs="Times New Roman" w:hint="eastAsia"/>
          <w:bCs/>
          <w:color w:val="000000" w:themeColor="text1"/>
          <w:sz w:val="30"/>
          <w:szCs w:val="30"/>
        </w:rPr>
        <w:t>人。</w:t>
      </w:r>
    </w:p>
    <w:p w14:paraId="3B9DA53D" w14:textId="77777777" w:rsidR="002063CD" w:rsidRDefault="00000000">
      <w:pPr>
        <w:pStyle w:val="1"/>
        <w:numPr>
          <w:ilvl w:val="0"/>
          <w:numId w:val="1"/>
        </w:numPr>
        <w:adjustRightInd w:val="0"/>
        <w:snapToGrid w:val="0"/>
        <w:spacing w:before="240" w:after="240" w:line="480" w:lineRule="atLeast"/>
        <w:ind w:left="0" w:firstLine="0"/>
        <w:rPr>
          <w:rFonts w:ascii="仿宋" w:eastAsia="仿宋" w:hAnsi="仿宋"/>
          <w:b/>
          <w:bCs/>
          <w:color w:val="000000" w:themeColor="text1"/>
          <w:sz w:val="32"/>
          <w:szCs w:val="24"/>
        </w:rPr>
      </w:pPr>
      <w:r>
        <w:rPr>
          <w:rFonts w:ascii="仿宋" w:eastAsia="仿宋" w:hAnsi="仿宋" w:hint="eastAsia"/>
          <w:b/>
          <w:bCs/>
          <w:color w:val="000000" w:themeColor="text1"/>
          <w:sz w:val="32"/>
          <w:szCs w:val="24"/>
        </w:rPr>
        <w:t>项目费用</w:t>
      </w:r>
    </w:p>
    <w:p w14:paraId="29D8DEF7" w14:textId="77777777" w:rsidR="002063CD" w:rsidRDefault="00000000">
      <w:pPr>
        <w:ind w:firstLineChars="200" w:firstLine="600"/>
        <w:rPr>
          <w:rFonts w:eastAsia="仿宋"/>
          <w:color w:val="000000" w:themeColor="text1"/>
          <w:sz w:val="30"/>
          <w:szCs w:val="30"/>
        </w:rPr>
      </w:pPr>
      <w:r>
        <w:rPr>
          <w:rFonts w:ascii="Goudy Old Style" w:eastAsia="仿宋" w:hAnsi="Goudy Old Style" w:cs="Times New Roman" w:hint="eastAsia"/>
          <w:bCs/>
          <w:color w:val="000000" w:themeColor="text1"/>
          <w:sz w:val="30"/>
          <w:szCs w:val="30"/>
        </w:rPr>
        <w:t>课程与讲座部分：每生</w:t>
      </w:r>
      <w:r>
        <w:rPr>
          <w:rFonts w:ascii="Goudy Old Style" w:eastAsia="仿宋" w:hAnsi="Goudy Old Style" w:cs="Times New Roman"/>
          <w:bCs/>
          <w:color w:val="000000" w:themeColor="text1"/>
          <w:sz w:val="30"/>
          <w:szCs w:val="30"/>
        </w:rPr>
        <w:t>3750</w:t>
      </w:r>
      <w:r>
        <w:rPr>
          <w:rFonts w:ascii="Goudy Old Style" w:eastAsia="仿宋" w:hAnsi="Goudy Old Style" w:cs="Times New Roman" w:hint="eastAsia"/>
          <w:bCs/>
          <w:color w:val="000000" w:themeColor="text1"/>
          <w:sz w:val="30"/>
          <w:szCs w:val="30"/>
        </w:rPr>
        <w:t>元</w:t>
      </w:r>
      <w:r>
        <w:rPr>
          <w:rFonts w:ascii="Goudy Old Style" w:eastAsia="仿宋" w:hAnsi="Goudy Old Style" w:cs="Times New Roman" w:hint="eastAsia"/>
          <w:bCs/>
          <w:color w:val="000000" w:themeColor="text1"/>
          <w:sz w:val="30"/>
          <w:szCs w:val="30"/>
        </w:rPr>
        <w:t>/</w:t>
      </w:r>
      <w:r>
        <w:rPr>
          <w:rFonts w:ascii="Goudy Old Style" w:eastAsia="仿宋" w:hAnsi="Goudy Old Style" w:cs="Times New Roman" w:hint="eastAsia"/>
          <w:bCs/>
          <w:color w:val="000000" w:themeColor="text1"/>
          <w:sz w:val="30"/>
          <w:szCs w:val="30"/>
        </w:rPr>
        <w:t>学年，成功申请的</w:t>
      </w:r>
      <w:r>
        <w:rPr>
          <w:rFonts w:ascii="Goudy Old Style" w:eastAsia="仿宋" w:hAnsi="Goudy Old Style" w:cs="Times New Roman" w:hint="eastAsia"/>
          <w:bCs/>
          <w:color w:val="000000" w:themeColor="text1"/>
          <w:sz w:val="30"/>
          <w:szCs w:val="30"/>
        </w:rPr>
        <w:t>4</w:t>
      </w:r>
      <w:r>
        <w:rPr>
          <w:rFonts w:ascii="Goudy Old Style" w:eastAsia="仿宋" w:hAnsi="Goudy Old Style" w:cs="Times New Roman"/>
          <w:bCs/>
          <w:color w:val="000000" w:themeColor="text1"/>
          <w:sz w:val="30"/>
          <w:szCs w:val="30"/>
        </w:rPr>
        <w:t>0</w:t>
      </w:r>
      <w:r>
        <w:rPr>
          <w:rFonts w:ascii="Goudy Old Style" w:eastAsia="仿宋" w:hAnsi="Goudy Old Style" w:cs="Times New Roman" w:hint="eastAsia"/>
          <w:bCs/>
          <w:color w:val="000000" w:themeColor="text1"/>
          <w:sz w:val="30"/>
          <w:szCs w:val="30"/>
        </w:rPr>
        <w:t>名学员由学校全额奖学金资助。实践活动部分：学员根据自己的规划及兴趣爱好自主进行自费申请。</w:t>
      </w:r>
    </w:p>
    <w:p w14:paraId="7FEE8058" w14:textId="77777777" w:rsidR="002063CD" w:rsidRDefault="00000000">
      <w:pPr>
        <w:pStyle w:val="1"/>
        <w:numPr>
          <w:ilvl w:val="0"/>
          <w:numId w:val="1"/>
        </w:numPr>
        <w:adjustRightInd w:val="0"/>
        <w:snapToGrid w:val="0"/>
        <w:spacing w:before="240" w:after="240" w:line="480" w:lineRule="atLeast"/>
        <w:ind w:left="0" w:firstLine="0"/>
        <w:rPr>
          <w:rFonts w:ascii="仿宋" w:eastAsia="仿宋" w:hAnsi="仿宋"/>
          <w:b/>
          <w:bCs/>
          <w:color w:val="000000" w:themeColor="text1"/>
          <w:sz w:val="32"/>
          <w:szCs w:val="24"/>
        </w:rPr>
      </w:pPr>
      <w:r>
        <w:rPr>
          <w:rFonts w:ascii="仿宋" w:eastAsia="仿宋" w:hAnsi="仿宋" w:hint="eastAsia"/>
          <w:b/>
          <w:bCs/>
          <w:color w:val="000000" w:themeColor="text1"/>
          <w:sz w:val="32"/>
          <w:szCs w:val="24"/>
        </w:rPr>
        <w:t>申请条件</w:t>
      </w:r>
    </w:p>
    <w:p w14:paraId="7BBEAF45" w14:textId="77777777" w:rsidR="002063CD" w:rsidRDefault="00000000">
      <w:pPr>
        <w:pStyle w:val="ae"/>
        <w:numPr>
          <w:ilvl w:val="1"/>
          <w:numId w:val="1"/>
        </w:numPr>
        <w:rPr>
          <w:rFonts w:ascii="Goudy Old Style" w:eastAsia="仿宋" w:hAnsi="Goudy Old Style" w:cs="Times New Roman"/>
          <w:color w:val="000000" w:themeColor="text1"/>
          <w:sz w:val="30"/>
          <w:szCs w:val="30"/>
        </w:rPr>
      </w:pPr>
      <w:r>
        <w:rPr>
          <w:rFonts w:ascii="Goudy Old Style" w:eastAsia="仿宋" w:hAnsi="Goudy Old Style" w:cs="Times New Roman" w:hint="eastAsia"/>
          <w:color w:val="000000" w:themeColor="text1"/>
          <w:sz w:val="30"/>
          <w:szCs w:val="30"/>
        </w:rPr>
        <w:t>全日制在校本科生、硕士研究生、博士研究生。</w:t>
      </w:r>
    </w:p>
    <w:p w14:paraId="5D56DB48" w14:textId="77777777" w:rsidR="002063CD" w:rsidRDefault="00000000">
      <w:pPr>
        <w:pStyle w:val="ae"/>
        <w:numPr>
          <w:ilvl w:val="1"/>
          <w:numId w:val="1"/>
        </w:numPr>
        <w:rPr>
          <w:rFonts w:ascii="Goudy Old Style" w:eastAsia="仿宋" w:hAnsi="Goudy Old Style" w:cs="Times New Roman"/>
          <w:color w:val="000000" w:themeColor="text1"/>
          <w:sz w:val="30"/>
          <w:szCs w:val="30"/>
        </w:rPr>
      </w:pPr>
      <w:r>
        <w:rPr>
          <w:rFonts w:ascii="Goudy Old Style" w:eastAsia="仿宋" w:hAnsi="Goudy Old Style" w:cs="Times New Roman" w:hint="eastAsia"/>
          <w:color w:val="000000" w:themeColor="text1"/>
          <w:sz w:val="30"/>
          <w:szCs w:val="30"/>
        </w:rPr>
        <w:t>热爱祖国，热爱党，遵纪守法，崇尚科学，具有坚定正确的政治立场，正确的人生观，世界观和价值观。</w:t>
      </w:r>
    </w:p>
    <w:p w14:paraId="682744AD" w14:textId="77777777" w:rsidR="002063CD" w:rsidRDefault="00000000">
      <w:pPr>
        <w:pStyle w:val="ae"/>
        <w:numPr>
          <w:ilvl w:val="1"/>
          <w:numId w:val="1"/>
        </w:numPr>
        <w:rPr>
          <w:rFonts w:ascii="Goudy Old Style" w:eastAsia="仿宋" w:hAnsi="Goudy Old Style" w:cs="Times New Roman"/>
          <w:color w:val="000000" w:themeColor="text1"/>
          <w:sz w:val="30"/>
          <w:szCs w:val="30"/>
        </w:rPr>
      </w:pPr>
      <w:r>
        <w:rPr>
          <w:rFonts w:ascii="Goudy Old Style" w:eastAsia="仿宋" w:hAnsi="Goudy Old Style" w:cs="Times New Roman" w:hint="eastAsia"/>
          <w:color w:val="000000" w:themeColor="text1"/>
          <w:sz w:val="30"/>
          <w:szCs w:val="30"/>
        </w:rPr>
        <w:t>学习成绩优异，年级排名原则上位居前</w:t>
      </w:r>
      <w:r>
        <w:rPr>
          <w:rFonts w:ascii="Goudy Old Style" w:eastAsia="仿宋" w:hAnsi="Goudy Old Style" w:cs="Times New Roman" w:hint="eastAsia"/>
          <w:color w:val="000000" w:themeColor="text1"/>
          <w:sz w:val="30"/>
          <w:szCs w:val="30"/>
        </w:rPr>
        <w:t>50%</w:t>
      </w:r>
      <w:r>
        <w:rPr>
          <w:rFonts w:ascii="Goudy Old Style" w:eastAsia="仿宋" w:hAnsi="Goudy Old Style" w:cs="Times New Roman" w:hint="eastAsia"/>
          <w:color w:val="000000" w:themeColor="text1"/>
          <w:sz w:val="30"/>
          <w:szCs w:val="30"/>
        </w:rPr>
        <w:t>。</w:t>
      </w:r>
    </w:p>
    <w:p w14:paraId="458293CA" w14:textId="77777777" w:rsidR="002063CD" w:rsidRDefault="00000000">
      <w:pPr>
        <w:pStyle w:val="ae"/>
        <w:numPr>
          <w:ilvl w:val="1"/>
          <w:numId w:val="1"/>
        </w:numPr>
        <w:rPr>
          <w:rFonts w:ascii="Goudy Old Style" w:eastAsia="仿宋" w:hAnsi="Goudy Old Style" w:cs="Times New Roman"/>
          <w:color w:val="000000" w:themeColor="text1"/>
          <w:sz w:val="30"/>
          <w:szCs w:val="30"/>
        </w:rPr>
      </w:pPr>
      <w:r>
        <w:rPr>
          <w:rFonts w:ascii="Goudy Old Style" w:eastAsia="仿宋" w:hAnsi="Goudy Old Style" w:cs="Times New Roman" w:hint="eastAsia"/>
          <w:color w:val="000000" w:themeColor="text1"/>
          <w:sz w:val="30"/>
          <w:szCs w:val="30"/>
        </w:rPr>
        <w:t>身心健康、有良好的思想品德修养，具有较好的沟通交流能力，积极参加社会实践及公益活动。</w:t>
      </w:r>
    </w:p>
    <w:p w14:paraId="3D6C7849" w14:textId="77777777" w:rsidR="002063CD" w:rsidRDefault="00000000">
      <w:pPr>
        <w:pStyle w:val="ae"/>
        <w:numPr>
          <w:ilvl w:val="1"/>
          <w:numId w:val="1"/>
        </w:numPr>
        <w:rPr>
          <w:rFonts w:ascii="Goudy Old Style" w:eastAsia="仿宋" w:hAnsi="Goudy Old Style" w:cs="Times New Roman"/>
          <w:color w:val="000000" w:themeColor="text1"/>
          <w:sz w:val="30"/>
          <w:szCs w:val="30"/>
        </w:rPr>
      </w:pPr>
      <w:r>
        <w:rPr>
          <w:rFonts w:ascii="Goudy Old Style" w:eastAsia="仿宋" w:hAnsi="Goudy Old Style" w:cs="Times New Roman" w:hint="eastAsia"/>
          <w:color w:val="000000" w:themeColor="text1"/>
          <w:sz w:val="30"/>
          <w:szCs w:val="30"/>
        </w:rPr>
        <w:t>外语水平良好，大学英语四级</w:t>
      </w:r>
      <w:r>
        <w:rPr>
          <w:rFonts w:ascii="Goudy Old Style" w:eastAsia="仿宋" w:hAnsi="Goudy Old Style" w:cs="Times New Roman" w:hint="eastAsia"/>
          <w:color w:val="000000" w:themeColor="text1"/>
          <w:sz w:val="30"/>
          <w:szCs w:val="30"/>
        </w:rPr>
        <w:t>425</w:t>
      </w:r>
      <w:r>
        <w:rPr>
          <w:rFonts w:ascii="Goudy Old Style" w:eastAsia="仿宋" w:hAnsi="Goudy Old Style" w:cs="Times New Roman" w:hint="eastAsia"/>
          <w:color w:val="000000" w:themeColor="text1"/>
          <w:sz w:val="30"/>
          <w:szCs w:val="30"/>
        </w:rPr>
        <w:t>分及以上</w:t>
      </w:r>
      <w:r>
        <w:rPr>
          <w:rFonts w:ascii="Goudy Old Style" w:eastAsia="仿宋" w:hAnsi="Goudy Old Style" w:cs="Times New Roman" w:hint="eastAsia"/>
          <w:color w:val="000000" w:themeColor="text1"/>
          <w:sz w:val="30"/>
          <w:szCs w:val="30"/>
        </w:rPr>
        <w:t>/</w:t>
      </w:r>
      <w:r>
        <w:rPr>
          <w:rFonts w:ascii="Goudy Old Style" w:eastAsia="仿宋" w:hAnsi="Goudy Old Style" w:cs="Times New Roman" w:hint="eastAsia"/>
          <w:color w:val="000000" w:themeColor="text1"/>
          <w:sz w:val="30"/>
          <w:szCs w:val="30"/>
        </w:rPr>
        <w:t>高考英语</w:t>
      </w:r>
      <w:r>
        <w:rPr>
          <w:rFonts w:ascii="Goudy Old Style" w:eastAsia="仿宋" w:hAnsi="Goudy Old Style" w:cs="Times New Roman" w:hint="eastAsia"/>
          <w:color w:val="000000" w:themeColor="text1"/>
          <w:sz w:val="30"/>
          <w:szCs w:val="30"/>
        </w:rPr>
        <w:t>1</w:t>
      </w:r>
      <w:r>
        <w:rPr>
          <w:rFonts w:ascii="Goudy Old Style" w:eastAsia="仿宋" w:hAnsi="Goudy Old Style" w:cs="Times New Roman"/>
          <w:color w:val="000000" w:themeColor="text1"/>
          <w:sz w:val="30"/>
          <w:szCs w:val="30"/>
        </w:rPr>
        <w:t>20</w:t>
      </w:r>
      <w:r>
        <w:rPr>
          <w:rFonts w:ascii="Goudy Old Style" w:eastAsia="仿宋" w:hAnsi="Goudy Old Style" w:cs="Times New Roman" w:hint="eastAsia"/>
          <w:color w:val="000000" w:themeColor="text1"/>
          <w:sz w:val="30"/>
          <w:szCs w:val="30"/>
        </w:rPr>
        <w:t>分及以上。</w:t>
      </w:r>
    </w:p>
    <w:p w14:paraId="054F6270" w14:textId="77777777" w:rsidR="002063CD" w:rsidRDefault="00000000">
      <w:pPr>
        <w:pStyle w:val="ae"/>
        <w:numPr>
          <w:ilvl w:val="1"/>
          <w:numId w:val="1"/>
        </w:numPr>
        <w:rPr>
          <w:rFonts w:ascii="Goudy Old Style" w:eastAsia="仿宋" w:hAnsi="Goudy Old Style" w:cs="Times New Roman"/>
          <w:color w:val="000000" w:themeColor="text1"/>
          <w:sz w:val="30"/>
          <w:szCs w:val="30"/>
        </w:rPr>
      </w:pPr>
      <w:r>
        <w:rPr>
          <w:rFonts w:ascii="Goudy Old Style" w:eastAsia="仿宋" w:hAnsi="Goudy Old Style" w:cs="Times New Roman" w:hint="eastAsia"/>
          <w:color w:val="000000" w:themeColor="text1"/>
          <w:sz w:val="30"/>
          <w:szCs w:val="30"/>
        </w:rPr>
        <w:t>未来有意愿参加国际交流项目者优先录取。</w:t>
      </w:r>
    </w:p>
    <w:p w14:paraId="518014F7" w14:textId="77777777" w:rsidR="002063CD" w:rsidRDefault="00000000">
      <w:pPr>
        <w:pStyle w:val="ae"/>
        <w:numPr>
          <w:ilvl w:val="1"/>
          <w:numId w:val="1"/>
        </w:numPr>
        <w:rPr>
          <w:rFonts w:ascii="Goudy Old Style" w:eastAsia="仿宋" w:hAnsi="Goudy Old Style" w:cs="Times New Roman"/>
          <w:color w:val="000000" w:themeColor="text1"/>
          <w:sz w:val="30"/>
          <w:szCs w:val="30"/>
        </w:rPr>
      </w:pPr>
      <w:r>
        <w:rPr>
          <w:rFonts w:ascii="Goudy Old Style" w:eastAsia="仿宋" w:hAnsi="Goudy Old Style" w:cs="Times New Roman" w:hint="eastAsia"/>
          <w:color w:val="000000" w:themeColor="text1"/>
          <w:sz w:val="30"/>
          <w:szCs w:val="30"/>
        </w:rPr>
        <w:t>有海外升学计划或国际组织实习计划者优先录取。</w:t>
      </w:r>
    </w:p>
    <w:p w14:paraId="39B11D00" w14:textId="77777777" w:rsidR="002063CD" w:rsidRDefault="00000000">
      <w:pPr>
        <w:pStyle w:val="1"/>
        <w:numPr>
          <w:ilvl w:val="0"/>
          <w:numId w:val="1"/>
        </w:numPr>
        <w:adjustRightInd w:val="0"/>
        <w:snapToGrid w:val="0"/>
        <w:spacing w:before="240" w:after="240" w:line="480" w:lineRule="atLeast"/>
        <w:ind w:left="0" w:firstLine="0"/>
        <w:rPr>
          <w:rFonts w:ascii="仿宋" w:eastAsia="仿宋" w:hAnsi="仿宋"/>
          <w:b/>
          <w:bCs/>
          <w:color w:val="000000" w:themeColor="text1"/>
          <w:sz w:val="32"/>
          <w:szCs w:val="24"/>
        </w:rPr>
      </w:pPr>
      <w:r>
        <w:rPr>
          <w:rFonts w:ascii="仿宋" w:eastAsia="仿宋" w:hAnsi="仿宋" w:hint="eastAsia"/>
          <w:b/>
          <w:bCs/>
          <w:color w:val="000000" w:themeColor="text1"/>
          <w:sz w:val="32"/>
          <w:szCs w:val="24"/>
        </w:rPr>
        <w:t>申请流程</w:t>
      </w:r>
    </w:p>
    <w:p w14:paraId="5AB25799" w14:textId="77777777" w:rsidR="002063CD" w:rsidRDefault="00000000">
      <w:pPr>
        <w:pStyle w:val="ae"/>
        <w:numPr>
          <w:ilvl w:val="0"/>
          <w:numId w:val="2"/>
        </w:numPr>
        <w:rPr>
          <w:rFonts w:ascii="Goudy Old Style" w:eastAsia="仿宋" w:hAnsi="Goudy Old Style" w:cs="Times New Roman"/>
          <w:b/>
          <w:bCs/>
          <w:color w:val="000000" w:themeColor="text1"/>
          <w:sz w:val="30"/>
          <w:szCs w:val="30"/>
        </w:rPr>
      </w:pPr>
      <w:r>
        <w:rPr>
          <w:rFonts w:ascii="Goudy Old Style" w:eastAsia="仿宋" w:hAnsi="Goudy Old Style" w:cs="Times New Roman" w:hint="eastAsia"/>
          <w:b/>
          <w:bCs/>
          <w:color w:val="000000" w:themeColor="text1"/>
          <w:sz w:val="30"/>
          <w:szCs w:val="30"/>
        </w:rPr>
        <w:t>学生</w:t>
      </w:r>
    </w:p>
    <w:p w14:paraId="06D7772E" w14:textId="77777777" w:rsidR="002063CD" w:rsidRDefault="00000000">
      <w:pPr>
        <w:pStyle w:val="ae"/>
        <w:numPr>
          <w:ilvl w:val="0"/>
          <w:numId w:val="3"/>
        </w:numPr>
        <w:ind w:left="1560"/>
        <w:rPr>
          <w:rFonts w:ascii="Goudy Old Style" w:eastAsia="仿宋" w:hAnsi="Goudy Old Style" w:cs="Times New Roman"/>
          <w:b/>
          <w:bCs/>
          <w:color w:val="000000" w:themeColor="text1"/>
          <w:sz w:val="30"/>
          <w:szCs w:val="30"/>
        </w:rPr>
      </w:pPr>
      <w:r>
        <w:rPr>
          <w:rFonts w:ascii="Goudy Old Style" w:eastAsia="仿宋" w:hAnsi="Goudy Old Style" w:cs="Times New Roman" w:hint="eastAsia"/>
          <w:color w:val="000000" w:themeColor="text1"/>
          <w:sz w:val="30"/>
          <w:szCs w:val="30"/>
        </w:rPr>
        <w:t>申请人需详细完整地填写《新青年</w:t>
      </w:r>
      <w:r>
        <w:rPr>
          <w:rFonts w:ascii="Goudy Old Style" w:eastAsia="仿宋" w:hAnsi="Goudy Old Style" w:cs="Times New Roman"/>
          <w:color w:val="000000" w:themeColor="text1"/>
          <w:sz w:val="30"/>
          <w:szCs w:val="30"/>
        </w:rPr>
        <w:t>全球胜任力</w:t>
      </w:r>
      <w:r>
        <w:rPr>
          <w:rFonts w:ascii="Goudy Old Style" w:eastAsia="仿宋" w:hAnsi="Goudy Old Style" w:cs="Times New Roman" w:hint="eastAsia"/>
          <w:color w:val="000000" w:themeColor="text1"/>
          <w:sz w:val="30"/>
          <w:szCs w:val="30"/>
        </w:rPr>
        <w:t>人才</w:t>
      </w:r>
      <w:r>
        <w:rPr>
          <w:rFonts w:ascii="Goudy Old Style" w:eastAsia="仿宋" w:hAnsi="Goudy Old Style" w:cs="Times New Roman" w:hint="eastAsia"/>
          <w:bCs/>
          <w:color w:val="000000" w:themeColor="text1"/>
          <w:sz w:val="30"/>
          <w:szCs w:val="30"/>
        </w:rPr>
        <w:t>培养</w:t>
      </w:r>
      <w:r>
        <w:rPr>
          <w:rFonts w:ascii="Goudy Old Style" w:eastAsia="仿宋" w:hAnsi="Goudy Old Style" w:cs="Times New Roman"/>
          <w:color w:val="000000" w:themeColor="text1"/>
          <w:sz w:val="30"/>
          <w:szCs w:val="30"/>
        </w:rPr>
        <w:t>项目</w:t>
      </w:r>
      <w:r>
        <w:rPr>
          <w:rFonts w:ascii="Goudy Old Style" w:eastAsia="仿宋" w:hAnsi="Goudy Old Style" w:cs="Times New Roman" w:hint="eastAsia"/>
          <w:color w:val="000000" w:themeColor="text1"/>
          <w:sz w:val="30"/>
          <w:szCs w:val="30"/>
        </w:rPr>
        <w:t>申请表》</w:t>
      </w:r>
      <w:r>
        <w:rPr>
          <w:rFonts w:ascii="Goudy Old Style" w:eastAsia="仿宋" w:hAnsi="Goudy Old Style" w:cs="Times New Roman" w:hint="eastAsia"/>
          <w:b/>
          <w:bCs/>
          <w:color w:val="000000" w:themeColor="text1"/>
          <w:sz w:val="30"/>
          <w:szCs w:val="30"/>
        </w:rPr>
        <w:t>（详见附件</w:t>
      </w:r>
      <w:r>
        <w:rPr>
          <w:rFonts w:ascii="Goudy Old Style" w:eastAsia="仿宋" w:hAnsi="Goudy Old Style" w:cs="Times New Roman" w:hint="eastAsia"/>
          <w:b/>
          <w:bCs/>
          <w:color w:val="000000" w:themeColor="text1"/>
          <w:sz w:val="30"/>
          <w:szCs w:val="30"/>
        </w:rPr>
        <w:t>5</w:t>
      </w:r>
      <w:r>
        <w:rPr>
          <w:rFonts w:ascii="Goudy Old Style" w:eastAsia="仿宋" w:hAnsi="Goudy Old Style" w:cs="Times New Roman" w:hint="eastAsia"/>
          <w:b/>
          <w:bCs/>
          <w:color w:val="000000" w:themeColor="text1"/>
          <w:sz w:val="30"/>
          <w:szCs w:val="30"/>
        </w:rPr>
        <w:t>：报名申请表）；</w:t>
      </w:r>
    </w:p>
    <w:p w14:paraId="1303D716" w14:textId="77777777" w:rsidR="002063CD" w:rsidRDefault="00000000">
      <w:pPr>
        <w:pStyle w:val="ae"/>
        <w:numPr>
          <w:ilvl w:val="0"/>
          <w:numId w:val="3"/>
        </w:numPr>
        <w:ind w:left="1560"/>
        <w:rPr>
          <w:rFonts w:ascii="Goudy Old Style" w:eastAsia="仿宋" w:hAnsi="Goudy Old Style" w:cs="Times New Roman"/>
          <w:color w:val="000000" w:themeColor="text1"/>
          <w:sz w:val="30"/>
          <w:szCs w:val="30"/>
        </w:rPr>
      </w:pPr>
      <w:r>
        <w:rPr>
          <w:rFonts w:ascii="Goudy Old Style" w:eastAsia="仿宋" w:hAnsi="Goudy Old Style" w:cs="Times New Roman" w:hint="eastAsia"/>
          <w:color w:val="000000" w:themeColor="text1"/>
          <w:sz w:val="30"/>
          <w:szCs w:val="30"/>
        </w:rPr>
        <w:t>完成后交至辅导员，辅导员</w:t>
      </w:r>
      <w:r>
        <w:rPr>
          <w:rFonts w:ascii="Goudy Old Style" w:eastAsia="仿宋" w:hAnsi="Goudy Old Style" w:cs="Times New Roman"/>
          <w:color w:val="000000" w:themeColor="text1"/>
          <w:sz w:val="30"/>
          <w:szCs w:val="30"/>
        </w:rPr>
        <w:t>对</w:t>
      </w:r>
      <w:r>
        <w:rPr>
          <w:rFonts w:ascii="Goudy Old Style" w:eastAsia="仿宋" w:hAnsi="Goudy Old Style" w:cs="Times New Roman" w:hint="eastAsia"/>
          <w:color w:val="000000" w:themeColor="text1"/>
          <w:sz w:val="30"/>
          <w:szCs w:val="30"/>
        </w:rPr>
        <w:t>申请人的综合素质</w:t>
      </w:r>
      <w:r>
        <w:rPr>
          <w:rFonts w:ascii="Goudy Old Style" w:eastAsia="仿宋" w:hAnsi="Goudy Old Style" w:cs="Times New Roman"/>
          <w:color w:val="000000" w:themeColor="text1"/>
          <w:sz w:val="30"/>
          <w:szCs w:val="30"/>
        </w:rPr>
        <w:t>进行</w:t>
      </w:r>
      <w:r>
        <w:rPr>
          <w:rFonts w:ascii="Goudy Old Style" w:eastAsia="仿宋" w:hAnsi="Goudy Old Style" w:cs="Times New Roman" w:hint="eastAsia"/>
          <w:color w:val="000000" w:themeColor="text1"/>
          <w:sz w:val="30"/>
          <w:szCs w:val="30"/>
        </w:rPr>
        <w:t>全面评估；评估通过后在申请表相应位置签字。</w:t>
      </w:r>
    </w:p>
    <w:p w14:paraId="155F2363" w14:textId="77777777" w:rsidR="002063CD" w:rsidRDefault="00000000">
      <w:pPr>
        <w:pStyle w:val="ae"/>
        <w:numPr>
          <w:ilvl w:val="0"/>
          <w:numId w:val="3"/>
        </w:numPr>
        <w:ind w:left="1560"/>
        <w:rPr>
          <w:rFonts w:ascii="Goudy Old Style" w:eastAsia="仿宋" w:hAnsi="Goudy Old Style" w:cs="Times New Roman"/>
          <w:color w:val="000000" w:themeColor="text1"/>
          <w:sz w:val="30"/>
          <w:szCs w:val="30"/>
        </w:rPr>
      </w:pPr>
      <w:r>
        <w:rPr>
          <w:rFonts w:ascii="Goudy Old Style" w:eastAsia="仿宋" w:hAnsi="Goudy Old Style" w:cs="Times New Roman" w:hint="eastAsia"/>
          <w:color w:val="000000" w:themeColor="text1"/>
          <w:sz w:val="30"/>
          <w:szCs w:val="30"/>
        </w:rPr>
        <w:t>申请人将申请表至海洋科技大楼</w:t>
      </w:r>
      <w:r>
        <w:rPr>
          <w:rFonts w:ascii="Goudy Old Style" w:eastAsia="仿宋" w:hAnsi="Goudy Old Style" w:cs="Times New Roman" w:hint="eastAsia"/>
          <w:color w:val="000000" w:themeColor="text1"/>
          <w:sz w:val="30"/>
          <w:szCs w:val="30"/>
        </w:rPr>
        <w:t>212</w:t>
      </w:r>
      <w:r>
        <w:rPr>
          <w:rFonts w:ascii="Goudy Old Style" w:eastAsia="仿宋" w:hAnsi="Goudy Old Style" w:cs="Times New Roman" w:hint="eastAsia"/>
          <w:color w:val="000000" w:themeColor="text1"/>
          <w:sz w:val="30"/>
          <w:szCs w:val="30"/>
        </w:rPr>
        <w:t>办公室胡老师。</w:t>
      </w:r>
    </w:p>
    <w:p w14:paraId="7DDD4FDF" w14:textId="77777777" w:rsidR="002063CD" w:rsidRDefault="00000000">
      <w:pPr>
        <w:pStyle w:val="ae"/>
        <w:numPr>
          <w:ilvl w:val="0"/>
          <w:numId w:val="2"/>
        </w:numPr>
        <w:rPr>
          <w:rFonts w:ascii="Goudy Old Style" w:eastAsia="仿宋" w:hAnsi="Goudy Old Style" w:cs="Times New Roman"/>
          <w:color w:val="000000" w:themeColor="text1"/>
          <w:sz w:val="30"/>
          <w:szCs w:val="30"/>
        </w:rPr>
      </w:pPr>
      <w:r>
        <w:rPr>
          <w:rFonts w:ascii="Goudy Old Style" w:eastAsia="仿宋" w:hAnsi="Goudy Old Style" w:cs="Times New Roman" w:hint="eastAsia"/>
          <w:color w:val="000000" w:themeColor="text1"/>
          <w:sz w:val="30"/>
          <w:szCs w:val="30"/>
        </w:rPr>
        <w:t>教师</w:t>
      </w:r>
    </w:p>
    <w:p w14:paraId="2E4E2615" w14:textId="77777777" w:rsidR="002063CD" w:rsidRDefault="00000000">
      <w:pPr>
        <w:pStyle w:val="ae"/>
        <w:numPr>
          <w:ilvl w:val="0"/>
          <w:numId w:val="4"/>
        </w:numPr>
        <w:ind w:left="1560"/>
        <w:rPr>
          <w:rFonts w:ascii="Goudy Old Style" w:eastAsia="仿宋" w:hAnsi="Goudy Old Style" w:cs="Times New Roman"/>
          <w:color w:val="000000" w:themeColor="text1"/>
          <w:sz w:val="30"/>
          <w:szCs w:val="30"/>
        </w:rPr>
      </w:pPr>
      <w:r>
        <w:rPr>
          <w:rFonts w:ascii="Goudy Old Style" w:eastAsia="仿宋" w:hAnsi="Goudy Old Style" w:cs="Times New Roman" w:hint="eastAsia"/>
          <w:color w:val="000000" w:themeColor="text1"/>
          <w:sz w:val="30"/>
          <w:szCs w:val="30"/>
        </w:rPr>
        <w:t>申请人将本人姓名、电话、所在学院、</w:t>
      </w:r>
      <w:hyperlink r:id="rId8" w:history="1">
        <w:r>
          <w:rPr>
            <w:rFonts w:ascii="Goudy Old Style" w:eastAsia="仿宋" w:hAnsi="Goudy Old Style" w:cs="Times New Roman" w:hint="eastAsia"/>
            <w:color w:val="000000" w:themeColor="text1"/>
            <w:sz w:val="30"/>
            <w:szCs w:val="30"/>
          </w:rPr>
          <w:t>研究方向等</w:t>
        </w:r>
        <w:r>
          <w:rPr>
            <w:rFonts w:ascii="Goudy Old Style" w:eastAsia="仿宋" w:hAnsi="Goudy Old Style" w:cs="Times New Roman" w:hint="eastAsia"/>
            <w:color w:val="000000" w:themeColor="text1"/>
            <w:sz w:val="30"/>
            <w:szCs w:val="30"/>
          </w:rPr>
          <w:lastRenderedPageBreak/>
          <w:t>以电子邮件发送至</w:t>
        </w:r>
        <w:r>
          <w:rPr>
            <w:rFonts w:ascii="Goudy Old Style" w:eastAsia="仿宋" w:hAnsi="Goudy Old Style" w:cs="Times New Roman"/>
            <w:color w:val="000000" w:themeColor="text1"/>
            <w:sz w:val="30"/>
            <w:szCs w:val="30"/>
          </w:rPr>
          <w:t>gyhu@shou.edu.cn</w:t>
        </w:r>
      </w:hyperlink>
      <w:r>
        <w:rPr>
          <w:rFonts w:ascii="Goudy Old Style" w:eastAsia="仿宋" w:hAnsi="Goudy Old Style" w:cs="Times New Roman" w:hint="eastAsia"/>
          <w:color w:val="000000" w:themeColor="text1"/>
          <w:sz w:val="30"/>
          <w:szCs w:val="30"/>
        </w:rPr>
        <w:t>。</w:t>
      </w:r>
    </w:p>
    <w:p w14:paraId="0717C814" w14:textId="77777777" w:rsidR="002063CD" w:rsidRDefault="00000000">
      <w:pPr>
        <w:pStyle w:val="1"/>
        <w:numPr>
          <w:ilvl w:val="0"/>
          <w:numId w:val="1"/>
        </w:numPr>
        <w:adjustRightInd w:val="0"/>
        <w:snapToGrid w:val="0"/>
        <w:spacing w:before="240" w:after="240" w:line="480" w:lineRule="atLeast"/>
        <w:ind w:left="0" w:firstLine="0"/>
        <w:rPr>
          <w:rFonts w:ascii="仿宋" w:eastAsia="仿宋" w:hAnsi="仿宋"/>
          <w:b/>
          <w:bCs/>
          <w:color w:val="000000" w:themeColor="text1"/>
          <w:sz w:val="32"/>
          <w:szCs w:val="24"/>
        </w:rPr>
      </w:pPr>
      <w:r>
        <w:rPr>
          <w:rFonts w:ascii="仿宋" w:eastAsia="仿宋" w:hAnsi="仿宋" w:hint="eastAsia"/>
          <w:b/>
          <w:bCs/>
          <w:color w:val="000000" w:themeColor="text1"/>
          <w:sz w:val="32"/>
          <w:szCs w:val="24"/>
        </w:rPr>
        <w:t>报名申请截止时间</w:t>
      </w:r>
    </w:p>
    <w:p w14:paraId="36634F94" w14:textId="77777777" w:rsidR="002063CD" w:rsidRDefault="00000000">
      <w:pPr>
        <w:rPr>
          <w:rFonts w:ascii="Goudy Old Style" w:eastAsia="仿宋" w:hAnsi="Goudy Old Style" w:cs="Times New Roman"/>
          <w:color w:val="000000" w:themeColor="text1"/>
          <w:sz w:val="30"/>
          <w:szCs w:val="30"/>
        </w:rPr>
      </w:pPr>
      <w:r>
        <w:rPr>
          <w:rFonts w:ascii="Goudy Old Style" w:eastAsia="仿宋" w:hAnsi="Goudy Old Style" w:cs="Times New Roman" w:hint="eastAsia"/>
          <w:color w:val="000000" w:themeColor="text1"/>
          <w:sz w:val="32"/>
          <w:szCs w:val="32"/>
        </w:rPr>
        <w:t xml:space="preserve"> </w:t>
      </w:r>
      <w:r>
        <w:rPr>
          <w:rFonts w:ascii="Goudy Old Style" w:eastAsia="仿宋" w:hAnsi="Goudy Old Style" w:cs="Times New Roman"/>
          <w:color w:val="000000" w:themeColor="text1"/>
          <w:sz w:val="32"/>
          <w:szCs w:val="32"/>
        </w:rPr>
        <w:t xml:space="preserve">   </w:t>
      </w:r>
      <w:r>
        <w:rPr>
          <w:rFonts w:ascii="Goudy Old Style" w:eastAsia="仿宋" w:hAnsi="Goudy Old Style" w:cs="Times New Roman"/>
          <w:color w:val="000000" w:themeColor="text1"/>
          <w:sz w:val="30"/>
          <w:szCs w:val="30"/>
        </w:rPr>
        <w:t xml:space="preserve">    2023</w:t>
      </w:r>
      <w:r>
        <w:rPr>
          <w:rFonts w:ascii="Goudy Old Style" w:eastAsia="仿宋" w:hAnsi="Goudy Old Style" w:cs="Times New Roman" w:hint="eastAsia"/>
          <w:color w:val="000000" w:themeColor="text1"/>
          <w:sz w:val="30"/>
          <w:szCs w:val="30"/>
        </w:rPr>
        <w:t>年</w:t>
      </w:r>
      <w:r>
        <w:rPr>
          <w:rFonts w:ascii="Goudy Old Style" w:eastAsia="仿宋" w:hAnsi="Goudy Old Style" w:cs="Times New Roman"/>
          <w:color w:val="000000" w:themeColor="text1"/>
          <w:sz w:val="30"/>
          <w:szCs w:val="30"/>
        </w:rPr>
        <w:t>3</w:t>
      </w:r>
      <w:r>
        <w:rPr>
          <w:rFonts w:ascii="Goudy Old Style" w:eastAsia="仿宋" w:hAnsi="Goudy Old Style" w:cs="Times New Roman" w:hint="eastAsia"/>
          <w:color w:val="000000" w:themeColor="text1"/>
          <w:sz w:val="30"/>
          <w:szCs w:val="30"/>
        </w:rPr>
        <w:t>月</w:t>
      </w:r>
      <w:r>
        <w:rPr>
          <w:rFonts w:ascii="Goudy Old Style" w:eastAsia="仿宋" w:hAnsi="Goudy Old Style" w:cs="Times New Roman"/>
          <w:color w:val="000000" w:themeColor="text1"/>
          <w:sz w:val="30"/>
          <w:szCs w:val="30"/>
        </w:rPr>
        <w:t>18</w:t>
      </w:r>
      <w:r>
        <w:rPr>
          <w:rFonts w:ascii="Goudy Old Style" w:eastAsia="仿宋" w:hAnsi="Goudy Old Style" w:cs="Times New Roman" w:hint="eastAsia"/>
          <w:color w:val="000000" w:themeColor="text1"/>
          <w:sz w:val="30"/>
          <w:szCs w:val="30"/>
        </w:rPr>
        <w:t>日。</w:t>
      </w:r>
    </w:p>
    <w:p w14:paraId="1AF0AFF8" w14:textId="77777777" w:rsidR="002063CD" w:rsidRDefault="00000000">
      <w:pPr>
        <w:pStyle w:val="1"/>
        <w:numPr>
          <w:ilvl w:val="0"/>
          <w:numId w:val="1"/>
        </w:numPr>
        <w:adjustRightInd w:val="0"/>
        <w:snapToGrid w:val="0"/>
        <w:spacing w:before="240" w:after="240" w:line="480" w:lineRule="atLeast"/>
        <w:ind w:left="0" w:firstLine="0"/>
        <w:rPr>
          <w:rFonts w:ascii="仿宋" w:eastAsia="仿宋" w:hAnsi="仿宋"/>
          <w:b/>
          <w:bCs/>
          <w:color w:val="000000" w:themeColor="text1"/>
          <w:sz w:val="32"/>
          <w:szCs w:val="24"/>
        </w:rPr>
      </w:pPr>
      <w:r>
        <w:rPr>
          <w:rFonts w:ascii="仿宋" w:eastAsia="仿宋" w:hAnsi="仿宋" w:hint="eastAsia"/>
          <w:b/>
          <w:bCs/>
          <w:color w:val="000000" w:themeColor="text1"/>
          <w:sz w:val="32"/>
          <w:szCs w:val="24"/>
        </w:rPr>
        <w:t>项目说明会</w:t>
      </w:r>
    </w:p>
    <w:p w14:paraId="1E9B7059" w14:textId="77777777" w:rsidR="002063CD" w:rsidRDefault="00000000">
      <w:pPr>
        <w:adjustRightInd w:val="0"/>
        <w:snapToGrid w:val="0"/>
        <w:spacing w:after="120" w:line="480" w:lineRule="atLeast"/>
        <w:ind w:right="-1" w:firstLine="567"/>
        <w:rPr>
          <w:rFonts w:ascii="Goudy Old Style" w:eastAsia="仿宋" w:hAnsi="Goudy Old Style" w:cs="Times New Roman"/>
          <w:bCs/>
          <w:color w:val="000000" w:themeColor="text1"/>
          <w:sz w:val="30"/>
          <w:szCs w:val="30"/>
        </w:rPr>
      </w:pPr>
      <w:r>
        <w:rPr>
          <w:rFonts w:ascii="Goudy Old Style" w:eastAsia="仿宋" w:hAnsi="Goudy Old Style" w:cs="Times New Roman" w:hint="eastAsia"/>
          <w:bCs/>
          <w:color w:val="000000" w:themeColor="text1"/>
          <w:sz w:val="30"/>
          <w:szCs w:val="30"/>
        </w:rPr>
        <w:t>为更好的帮助各位同学了解项目意义，中国教育国际交流协会将统一召开线上</w:t>
      </w:r>
      <w:r>
        <w:rPr>
          <w:rFonts w:ascii="Goudy Old Style" w:eastAsia="仿宋" w:hAnsi="Goudy Old Style" w:cs="Times New Roman"/>
          <w:bCs/>
          <w:color w:val="000000" w:themeColor="text1"/>
          <w:sz w:val="30"/>
          <w:szCs w:val="30"/>
        </w:rPr>
        <w:t>项目说明会</w:t>
      </w:r>
      <w:r>
        <w:rPr>
          <w:rFonts w:ascii="Goudy Old Style" w:eastAsia="仿宋" w:hAnsi="Goudy Old Style" w:cs="Times New Roman" w:hint="eastAsia"/>
          <w:bCs/>
          <w:color w:val="000000" w:themeColor="text1"/>
          <w:sz w:val="30"/>
          <w:szCs w:val="30"/>
        </w:rPr>
        <w:t>，请有意向参与的师生按时参加。</w:t>
      </w:r>
    </w:p>
    <w:p w14:paraId="4C31C319" w14:textId="77777777" w:rsidR="002063CD" w:rsidRDefault="00000000">
      <w:pPr>
        <w:adjustRightInd w:val="0"/>
        <w:snapToGrid w:val="0"/>
        <w:spacing w:after="120" w:line="480" w:lineRule="atLeast"/>
        <w:ind w:right="-1" w:firstLine="567"/>
        <w:rPr>
          <w:color w:val="000000" w:themeColor="text1"/>
        </w:rPr>
      </w:pPr>
      <w:r>
        <w:rPr>
          <w:rFonts w:ascii="Goudy Old Style" w:eastAsia="仿宋" w:hAnsi="Goudy Old Style" w:cs="Times New Roman" w:hint="eastAsia"/>
          <w:bCs/>
          <w:color w:val="000000" w:themeColor="text1"/>
          <w:sz w:val="30"/>
          <w:szCs w:val="30"/>
        </w:rPr>
        <w:t>项目说明会时间安排：</w:t>
      </w:r>
    </w:p>
    <w:p w14:paraId="2C167BD6" w14:textId="77777777" w:rsidR="002063CD" w:rsidRDefault="00000000">
      <w:pPr>
        <w:adjustRightInd w:val="0"/>
        <w:snapToGrid w:val="0"/>
        <w:spacing w:after="120" w:line="480" w:lineRule="atLeast"/>
        <w:ind w:right="-1" w:firstLine="567"/>
        <w:rPr>
          <w:rFonts w:ascii="Goudy Old Style" w:eastAsia="仿宋" w:hAnsi="Goudy Old Style" w:cs="Times New Roman"/>
          <w:bCs/>
          <w:color w:val="000000" w:themeColor="text1"/>
          <w:sz w:val="30"/>
          <w:szCs w:val="30"/>
        </w:rPr>
      </w:pPr>
      <w:r>
        <w:rPr>
          <w:rFonts w:ascii="Goudy Old Style" w:eastAsia="仿宋" w:hAnsi="Goudy Old Style" w:cs="Times New Roman"/>
          <w:bCs/>
          <w:color w:val="000000" w:themeColor="text1"/>
          <w:sz w:val="30"/>
          <w:szCs w:val="30"/>
        </w:rPr>
        <w:t>2023</w:t>
      </w:r>
      <w:r>
        <w:rPr>
          <w:rFonts w:ascii="Goudy Old Style" w:eastAsia="仿宋" w:hAnsi="Goudy Old Style" w:cs="Times New Roman" w:hint="eastAsia"/>
          <w:bCs/>
          <w:color w:val="000000" w:themeColor="text1"/>
          <w:sz w:val="30"/>
          <w:szCs w:val="30"/>
        </w:rPr>
        <w:t>年</w:t>
      </w:r>
      <w:r>
        <w:rPr>
          <w:rFonts w:ascii="Goudy Old Style" w:eastAsia="仿宋" w:hAnsi="Goudy Old Style" w:cs="Times New Roman"/>
          <w:bCs/>
          <w:color w:val="000000" w:themeColor="text1"/>
          <w:sz w:val="30"/>
          <w:szCs w:val="30"/>
        </w:rPr>
        <w:t>03</w:t>
      </w:r>
      <w:r>
        <w:rPr>
          <w:rFonts w:ascii="Goudy Old Style" w:eastAsia="仿宋" w:hAnsi="Goudy Old Style" w:cs="Times New Roman" w:hint="eastAsia"/>
          <w:bCs/>
          <w:color w:val="000000" w:themeColor="text1"/>
          <w:sz w:val="30"/>
          <w:szCs w:val="30"/>
        </w:rPr>
        <w:t>月</w:t>
      </w:r>
      <w:r>
        <w:rPr>
          <w:rFonts w:ascii="Goudy Old Style" w:eastAsia="仿宋" w:hAnsi="Goudy Old Style" w:cs="Times New Roman"/>
          <w:bCs/>
          <w:color w:val="000000" w:themeColor="text1"/>
          <w:sz w:val="30"/>
          <w:szCs w:val="30"/>
        </w:rPr>
        <w:t>11</w:t>
      </w:r>
      <w:r>
        <w:rPr>
          <w:rFonts w:ascii="Goudy Old Style" w:eastAsia="仿宋" w:hAnsi="Goudy Old Style" w:cs="Times New Roman" w:hint="eastAsia"/>
          <w:bCs/>
          <w:color w:val="000000" w:themeColor="text1"/>
          <w:sz w:val="30"/>
          <w:szCs w:val="30"/>
        </w:rPr>
        <w:t>日</w:t>
      </w:r>
      <w:r>
        <w:rPr>
          <w:rFonts w:ascii="Goudy Old Style" w:eastAsia="仿宋" w:hAnsi="Goudy Old Style" w:cs="Times New Roman"/>
          <w:bCs/>
          <w:color w:val="000000" w:themeColor="text1"/>
          <w:sz w:val="30"/>
          <w:szCs w:val="30"/>
        </w:rPr>
        <w:t>12:30-13:30</w:t>
      </w:r>
      <w:r>
        <w:rPr>
          <w:rFonts w:ascii="Goudy Old Style" w:eastAsia="仿宋" w:hAnsi="Goudy Old Style" w:cs="Times New Roman" w:hint="eastAsia"/>
          <w:bCs/>
          <w:color w:val="000000" w:themeColor="text1"/>
          <w:sz w:val="30"/>
          <w:szCs w:val="30"/>
        </w:rPr>
        <w:t>（星期六）、</w:t>
      </w:r>
      <w:r>
        <w:rPr>
          <w:rFonts w:ascii="Goudy Old Style" w:eastAsia="仿宋" w:hAnsi="Goudy Old Style" w:cs="Times New Roman"/>
          <w:bCs/>
          <w:color w:val="000000" w:themeColor="text1"/>
          <w:sz w:val="30"/>
          <w:szCs w:val="30"/>
        </w:rPr>
        <w:t>腾讯会议：</w:t>
      </w:r>
      <w:r>
        <w:rPr>
          <w:rFonts w:ascii="Goudy Old Style" w:eastAsia="仿宋" w:hAnsi="Goudy Old Style" w:cs="Times New Roman"/>
          <w:bCs/>
          <w:color w:val="000000" w:themeColor="text1"/>
          <w:sz w:val="30"/>
          <w:szCs w:val="30"/>
        </w:rPr>
        <w:t>800-9895-4954</w:t>
      </w:r>
      <w:r>
        <w:rPr>
          <w:rFonts w:ascii="Goudy Old Style" w:eastAsia="仿宋" w:hAnsi="Goudy Old Style" w:cs="Times New Roman" w:hint="eastAsia"/>
          <w:bCs/>
          <w:color w:val="000000" w:themeColor="text1"/>
          <w:sz w:val="30"/>
          <w:szCs w:val="30"/>
        </w:rPr>
        <w:t>（</w:t>
      </w:r>
      <w:hyperlink r:id="rId9" w:history="1">
        <w:r>
          <w:rPr>
            <w:rStyle w:val="ac"/>
            <w:rFonts w:ascii="Goudy Old Style" w:eastAsia="仿宋" w:hAnsi="Goudy Old Style" w:cs="Times New Roman"/>
            <w:bCs/>
            <w:color w:val="000000" w:themeColor="text1"/>
            <w:sz w:val="30"/>
            <w:szCs w:val="30"/>
          </w:rPr>
          <w:t>https://meeting.tencent.com/dm/9neu9SVlLN9d</w:t>
        </w:r>
      </w:hyperlink>
      <w:r>
        <w:rPr>
          <w:rFonts w:ascii="Goudy Old Style" w:eastAsia="仿宋" w:hAnsi="Goudy Old Style" w:cs="Times New Roman" w:hint="eastAsia"/>
          <w:bCs/>
          <w:color w:val="000000" w:themeColor="text1"/>
          <w:sz w:val="30"/>
          <w:szCs w:val="30"/>
        </w:rPr>
        <w:t>）。</w:t>
      </w:r>
    </w:p>
    <w:p w14:paraId="75998DD7" w14:textId="77777777" w:rsidR="002063CD" w:rsidRDefault="00000000">
      <w:pPr>
        <w:pStyle w:val="1"/>
        <w:numPr>
          <w:ilvl w:val="0"/>
          <w:numId w:val="1"/>
        </w:numPr>
        <w:adjustRightInd w:val="0"/>
        <w:snapToGrid w:val="0"/>
        <w:spacing w:before="240" w:after="240" w:line="480" w:lineRule="atLeast"/>
        <w:ind w:left="0" w:firstLine="0"/>
        <w:rPr>
          <w:rFonts w:ascii="仿宋" w:eastAsia="仿宋" w:hAnsi="仿宋"/>
          <w:b/>
          <w:bCs/>
          <w:color w:val="000000" w:themeColor="text1"/>
          <w:sz w:val="32"/>
          <w:szCs w:val="24"/>
        </w:rPr>
      </w:pPr>
      <w:r>
        <w:rPr>
          <w:rFonts w:ascii="仿宋" w:eastAsia="仿宋" w:hAnsi="仿宋" w:hint="eastAsia"/>
          <w:b/>
          <w:bCs/>
          <w:color w:val="000000" w:themeColor="text1"/>
          <w:sz w:val="32"/>
          <w:szCs w:val="24"/>
        </w:rPr>
        <w:t>联系人及联系方式</w:t>
      </w:r>
    </w:p>
    <w:p w14:paraId="1EE36DCA" w14:textId="77777777" w:rsidR="002063CD" w:rsidRDefault="00000000">
      <w:pPr>
        <w:ind w:firstLineChars="200" w:firstLine="600"/>
        <w:rPr>
          <w:rFonts w:ascii="Goudy Old Style" w:eastAsia="仿宋" w:hAnsi="Goudy Old Style" w:cs="Times New Roman"/>
          <w:color w:val="000000" w:themeColor="text1"/>
          <w:sz w:val="30"/>
          <w:szCs w:val="30"/>
        </w:rPr>
      </w:pPr>
      <w:r>
        <w:rPr>
          <w:rFonts w:ascii="Goudy Old Style" w:eastAsia="仿宋" w:hAnsi="Goudy Old Style" w:cs="Times New Roman" w:hint="eastAsia"/>
          <w:color w:val="000000" w:themeColor="text1"/>
          <w:sz w:val="30"/>
          <w:szCs w:val="30"/>
        </w:rPr>
        <w:t>海洋科学学院胡老师（手机：</w:t>
      </w:r>
      <w:r>
        <w:rPr>
          <w:rFonts w:ascii="Goudy Old Style" w:eastAsia="仿宋" w:hAnsi="Goudy Old Style" w:cs="Times New Roman" w:hint="eastAsia"/>
          <w:color w:val="000000" w:themeColor="text1"/>
          <w:sz w:val="30"/>
          <w:szCs w:val="30"/>
        </w:rPr>
        <w:t>18521314883</w:t>
      </w:r>
      <w:r>
        <w:rPr>
          <w:rFonts w:ascii="Goudy Old Style" w:eastAsia="仿宋" w:hAnsi="Goudy Old Style" w:cs="Times New Roman" w:hint="eastAsia"/>
          <w:color w:val="000000" w:themeColor="text1"/>
          <w:sz w:val="30"/>
          <w:szCs w:val="30"/>
        </w:rPr>
        <w:t>；电子邮件：</w:t>
      </w:r>
      <w:r>
        <w:rPr>
          <w:rFonts w:ascii="Goudy Old Style" w:eastAsia="仿宋" w:hAnsi="Goudy Old Style" w:cs="Times New Roman" w:hint="eastAsia"/>
          <w:color w:val="000000" w:themeColor="text1"/>
          <w:sz w:val="30"/>
          <w:szCs w:val="30"/>
        </w:rPr>
        <w:t>gyhu@</w:t>
      </w:r>
      <w:r>
        <w:rPr>
          <w:rFonts w:ascii="Goudy Old Style" w:eastAsia="仿宋" w:hAnsi="Goudy Old Style" w:cs="Times New Roman"/>
          <w:color w:val="000000" w:themeColor="text1"/>
          <w:sz w:val="30"/>
          <w:szCs w:val="30"/>
        </w:rPr>
        <w:t>shou.edu.cn</w:t>
      </w:r>
      <w:r>
        <w:rPr>
          <w:rFonts w:ascii="Goudy Old Style" w:eastAsia="仿宋" w:hAnsi="Goudy Old Style" w:cs="Times New Roman" w:hint="eastAsia"/>
          <w:color w:val="000000" w:themeColor="text1"/>
          <w:sz w:val="30"/>
          <w:szCs w:val="30"/>
        </w:rPr>
        <w:t>）。</w:t>
      </w:r>
    </w:p>
    <w:p w14:paraId="15F79B74" w14:textId="77777777" w:rsidR="002063CD" w:rsidRDefault="002063CD">
      <w:pPr>
        <w:ind w:firstLineChars="200" w:firstLine="600"/>
        <w:rPr>
          <w:rFonts w:ascii="Goudy Old Style" w:eastAsia="仿宋" w:hAnsi="Goudy Old Style" w:cs="Times New Roman"/>
          <w:color w:val="000000" w:themeColor="text1"/>
          <w:sz w:val="30"/>
          <w:szCs w:val="30"/>
        </w:rPr>
      </w:pPr>
    </w:p>
    <w:p w14:paraId="5713660A" w14:textId="77777777" w:rsidR="002063CD" w:rsidRDefault="00000000">
      <w:pPr>
        <w:ind w:firstLineChars="200" w:firstLine="480"/>
        <w:rPr>
          <w:rFonts w:ascii="Goudy Old Style" w:eastAsia="仿宋" w:hAnsi="Goudy Old Style" w:cs="Times New Roman"/>
          <w:color w:val="000000" w:themeColor="text1"/>
          <w:sz w:val="24"/>
          <w:szCs w:val="24"/>
        </w:rPr>
      </w:pPr>
      <w:r>
        <w:rPr>
          <w:rFonts w:ascii="Goudy Old Style" w:eastAsia="仿宋" w:hAnsi="Goudy Old Style" w:cs="Times New Roman" w:hint="eastAsia"/>
          <w:color w:val="000000" w:themeColor="text1"/>
          <w:sz w:val="24"/>
          <w:szCs w:val="24"/>
        </w:rPr>
        <w:t>附件</w:t>
      </w:r>
      <w:r>
        <w:rPr>
          <w:rFonts w:ascii="Goudy Old Style" w:eastAsia="仿宋" w:hAnsi="Goudy Old Style" w:cs="Times New Roman"/>
          <w:color w:val="000000" w:themeColor="text1"/>
          <w:sz w:val="24"/>
          <w:szCs w:val="24"/>
        </w:rPr>
        <w:t>1</w:t>
      </w:r>
      <w:r>
        <w:rPr>
          <w:rFonts w:ascii="Goudy Old Style" w:eastAsia="仿宋" w:hAnsi="Goudy Old Style" w:cs="Times New Roman" w:hint="eastAsia"/>
          <w:color w:val="000000" w:themeColor="text1"/>
          <w:sz w:val="24"/>
          <w:szCs w:val="24"/>
        </w:rPr>
        <w:t>《新青年全球胜任力人才培养项目》培养方案</w:t>
      </w:r>
    </w:p>
    <w:p w14:paraId="1E3E709E" w14:textId="77777777" w:rsidR="002063CD" w:rsidRDefault="00000000">
      <w:pPr>
        <w:ind w:firstLineChars="200" w:firstLine="480"/>
        <w:rPr>
          <w:rFonts w:ascii="Goudy Old Style" w:eastAsia="仿宋" w:hAnsi="Goudy Old Style" w:cs="Times New Roman"/>
          <w:color w:val="000000" w:themeColor="text1"/>
          <w:sz w:val="24"/>
          <w:szCs w:val="24"/>
        </w:rPr>
      </w:pPr>
      <w:r>
        <w:rPr>
          <w:rFonts w:ascii="Goudy Old Style" w:eastAsia="仿宋" w:hAnsi="Goudy Old Style" w:cs="Times New Roman" w:hint="eastAsia"/>
          <w:color w:val="000000" w:themeColor="text1"/>
          <w:sz w:val="24"/>
          <w:szCs w:val="24"/>
        </w:rPr>
        <w:t>附件</w:t>
      </w:r>
      <w:r>
        <w:rPr>
          <w:rFonts w:ascii="Goudy Old Style" w:eastAsia="仿宋" w:hAnsi="Goudy Old Style" w:cs="Times New Roman"/>
          <w:color w:val="000000" w:themeColor="text1"/>
          <w:sz w:val="24"/>
          <w:szCs w:val="24"/>
        </w:rPr>
        <w:t>2</w:t>
      </w:r>
      <w:r>
        <w:rPr>
          <w:rFonts w:ascii="Goudy Old Style" w:eastAsia="仿宋" w:hAnsi="Goudy Old Style" w:cs="Times New Roman" w:hint="eastAsia"/>
          <w:color w:val="000000" w:themeColor="text1"/>
          <w:sz w:val="24"/>
          <w:szCs w:val="24"/>
        </w:rPr>
        <w:t>《新青年全球胜任力人才培养项目（</w:t>
      </w:r>
      <w:r>
        <w:rPr>
          <w:rFonts w:ascii="Goudy Old Style" w:eastAsia="仿宋" w:hAnsi="Goudy Old Style" w:cs="Times New Roman"/>
          <w:color w:val="000000" w:themeColor="text1"/>
          <w:sz w:val="24"/>
          <w:szCs w:val="24"/>
        </w:rPr>
        <w:t>2023</w:t>
      </w:r>
      <w:r>
        <w:rPr>
          <w:rFonts w:ascii="Goudy Old Style" w:eastAsia="仿宋" w:hAnsi="Goudy Old Style" w:cs="Times New Roman" w:hint="eastAsia"/>
          <w:color w:val="000000" w:themeColor="text1"/>
          <w:sz w:val="24"/>
          <w:szCs w:val="24"/>
        </w:rPr>
        <w:t>春季学期）》课程大纲</w:t>
      </w:r>
    </w:p>
    <w:p w14:paraId="5C730EDA" w14:textId="77777777" w:rsidR="002063CD" w:rsidRDefault="00000000">
      <w:pPr>
        <w:ind w:firstLineChars="200" w:firstLine="480"/>
        <w:rPr>
          <w:rFonts w:ascii="Goudy Old Style" w:eastAsia="仿宋" w:hAnsi="Goudy Old Style" w:cs="Times New Roman"/>
          <w:color w:val="000000" w:themeColor="text1"/>
          <w:sz w:val="24"/>
          <w:szCs w:val="24"/>
        </w:rPr>
      </w:pPr>
      <w:r>
        <w:rPr>
          <w:rFonts w:ascii="Goudy Old Style" w:eastAsia="仿宋" w:hAnsi="Goudy Old Style" w:cs="Times New Roman" w:hint="eastAsia"/>
          <w:color w:val="000000" w:themeColor="text1"/>
          <w:sz w:val="24"/>
          <w:szCs w:val="24"/>
        </w:rPr>
        <w:t>附件</w:t>
      </w:r>
      <w:r>
        <w:rPr>
          <w:rFonts w:ascii="Goudy Old Style" w:eastAsia="仿宋" w:hAnsi="Goudy Old Style" w:cs="Times New Roman" w:hint="eastAsia"/>
          <w:color w:val="000000" w:themeColor="text1"/>
          <w:sz w:val="24"/>
          <w:szCs w:val="24"/>
        </w:rPr>
        <w:t>3</w:t>
      </w:r>
      <w:r>
        <w:rPr>
          <w:rFonts w:ascii="Goudy Old Style" w:eastAsia="仿宋" w:hAnsi="Goudy Old Style" w:cs="Times New Roman" w:hint="eastAsia"/>
          <w:color w:val="000000" w:themeColor="text1"/>
          <w:sz w:val="24"/>
          <w:szCs w:val="24"/>
        </w:rPr>
        <w:t>《新青年全球胜任力人才培养项目（</w:t>
      </w:r>
      <w:r>
        <w:rPr>
          <w:rFonts w:ascii="Goudy Old Style" w:eastAsia="仿宋" w:hAnsi="Goudy Old Style" w:cs="Times New Roman" w:hint="eastAsia"/>
          <w:color w:val="000000" w:themeColor="text1"/>
          <w:sz w:val="24"/>
          <w:szCs w:val="24"/>
        </w:rPr>
        <w:t>2023</w:t>
      </w:r>
      <w:r>
        <w:rPr>
          <w:rFonts w:ascii="Goudy Old Style" w:eastAsia="仿宋" w:hAnsi="Goudy Old Style" w:cs="Times New Roman" w:hint="eastAsia"/>
          <w:color w:val="000000" w:themeColor="text1"/>
          <w:sz w:val="24"/>
          <w:szCs w:val="24"/>
        </w:rPr>
        <w:t>春季学期）》师资简介</w:t>
      </w:r>
    </w:p>
    <w:p w14:paraId="450D968A" w14:textId="77777777" w:rsidR="002063CD" w:rsidRDefault="00000000">
      <w:pPr>
        <w:ind w:firstLineChars="200" w:firstLine="480"/>
        <w:rPr>
          <w:rFonts w:ascii="Goudy Old Style" w:eastAsia="仿宋" w:hAnsi="Goudy Old Style" w:cs="Times New Roman"/>
          <w:color w:val="000000" w:themeColor="text1"/>
          <w:sz w:val="24"/>
          <w:szCs w:val="24"/>
        </w:rPr>
      </w:pPr>
      <w:r>
        <w:rPr>
          <w:rFonts w:ascii="Goudy Old Style" w:eastAsia="仿宋" w:hAnsi="Goudy Old Style" w:cs="Times New Roman" w:hint="eastAsia"/>
          <w:color w:val="000000" w:themeColor="text1"/>
          <w:sz w:val="24"/>
          <w:szCs w:val="24"/>
        </w:rPr>
        <w:t>附件</w:t>
      </w:r>
      <w:r>
        <w:rPr>
          <w:rFonts w:ascii="Goudy Old Style" w:eastAsia="仿宋" w:hAnsi="Goudy Old Style" w:cs="Times New Roman" w:hint="eastAsia"/>
          <w:color w:val="000000" w:themeColor="text1"/>
          <w:sz w:val="24"/>
          <w:szCs w:val="24"/>
        </w:rPr>
        <w:t>4</w:t>
      </w:r>
      <w:r>
        <w:rPr>
          <w:rFonts w:ascii="Goudy Old Style" w:eastAsia="仿宋" w:hAnsi="Goudy Old Style" w:cs="Times New Roman" w:hint="eastAsia"/>
          <w:color w:val="000000" w:themeColor="text1"/>
          <w:sz w:val="24"/>
          <w:szCs w:val="24"/>
        </w:rPr>
        <w:t>《新青年全球胜任力人才培养项目（</w:t>
      </w:r>
      <w:r>
        <w:rPr>
          <w:rFonts w:ascii="Goudy Old Style" w:eastAsia="仿宋" w:hAnsi="Goudy Old Style" w:cs="Times New Roman" w:hint="eastAsia"/>
          <w:color w:val="000000" w:themeColor="text1"/>
          <w:sz w:val="24"/>
          <w:szCs w:val="24"/>
        </w:rPr>
        <w:t>2023</w:t>
      </w:r>
      <w:r>
        <w:rPr>
          <w:rFonts w:ascii="Goudy Old Style" w:eastAsia="仿宋" w:hAnsi="Goudy Old Style" w:cs="Times New Roman" w:hint="eastAsia"/>
          <w:color w:val="000000" w:themeColor="text1"/>
          <w:sz w:val="24"/>
          <w:szCs w:val="24"/>
        </w:rPr>
        <w:t>春季学期）》课程表</w:t>
      </w:r>
    </w:p>
    <w:p w14:paraId="355501B4" w14:textId="77777777" w:rsidR="002063CD" w:rsidRDefault="00000000">
      <w:pPr>
        <w:ind w:firstLineChars="200" w:firstLine="480"/>
        <w:rPr>
          <w:rFonts w:ascii="Goudy Old Style" w:eastAsia="仿宋" w:hAnsi="Goudy Old Style" w:cs="Times New Roman"/>
          <w:color w:val="000000" w:themeColor="text1"/>
          <w:sz w:val="24"/>
          <w:szCs w:val="24"/>
        </w:rPr>
      </w:pPr>
      <w:r>
        <w:rPr>
          <w:rFonts w:ascii="Goudy Old Style" w:eastAsia="仿宋" w:hAnsi="Goudy Old Style" w:cs="Times New Roman" w:hint="eastAsia"/>
          <w:color w:val="000000" w:themeColor="text1"/>
          <w:sz w:val="24"/>
          <w:szCs w:val="24"/>
        </w:rPr>
        <w:t>附件</w:t>
      </w:r>
      <w:r>
        <w:rPr>
          <w:rFonts w:ascii="Goudy Old Style" w:eastAsia="仿宋" w:hAnsi="Goudy Old Style" w:cs="Times New Roman" w:hint="eastAsia"/>
          <w:color w:val="000000" w:themeColor="text1"/>
          <w:sz w:val="24"/>
          <w:szCs w:val="24"/>
        </w:rPr>
        <w:t xml:space="preserve">5 </w:t>
      </w:r>
      <w:r>
        <w:rPr>
          <w:rFonts w:ascii="Goudy Old Style" w:eastAsia="仿宋" w:hAnsi="Goudy Old Style" w:cs="Times New Roman" w:hint="eastAsia"/>
          <w:color w:val="000000" w:themeColor="text1"/>
          <w:sz w:val="24"/>
          <w:szCs w:val="24"/>
        </w:rPr>
        <w:t>《新青年全球胜任力人才培养项目》学生报名申请表</w:t>
      </w:r>
    </w:p>
    <w:p w14:paraId="192F1A81" w14:textId="77777777" w:rsidR="002063CD" w:rsidRDefault="002063CD">
      <w:pPr>
        <w:ind w:firstLineChars="200" w:firstLine="600"/>
        <w:rPr>
          <w:rFonts w:ascii="Goudy Old Style" w:eastAsia="仿宋" w:hAnsi="Goudy Old Style" w:cs="Times New Roman"/>
          <w:color w:val="000000" w:themeColor="text1"/>
          <w:sz w:val="30"/>
          <w:szCs w:val="30"/>
        </w:rPr>
      </w:pPr>
    </w:p>
    <w:p w14:paraId="3F187E9C" w14:textId="77777777" w:rsidR="002063CD" w:rsidRDefault="002063CD">
      <w:pPr>
        <w:ind w:firstLineChars="200" w:firstLine="600"/>
        <w:rPr>
          <w:rFonts w:ascii="Goudy Old Style" w:eastAsia="仿宋" w:hAnsi="Goudy Old Style" w:cs="Times New Roman"/>
          <w:color w:val="000000" w:themeColor="text1"/>
          <w:sz w:val="30"/>
          <w:szCs w:val="30"/>
        </w:rPr>
      </w:pPr>
    </w:p>
    <w:p w14:paraId="29BE05E8" w14:textId="77777777" w:rsidR="002063CD" w:rsidRDefault="00000000">
      <w:pPr>
        <w:ind w:firstLineChars="200" w:firstLine="600"/>
        <w:jc w:val="right"/>
        <w:rPr>
          <w:rFonts w:ascii="Goudy Old Style" w:eastAsia="仿宋" w:hAnsi="Goudy Old Style" w:cs="Times New Roman"/>
          <w:color w:val="000000" w:themeColor="text1"/>
          <w:sz w:val="30"/>
          <w:szCs w:val="30"/>
        </w:rPr>
      </w:pPr>
      <w:r>
        <w:rPr>
          <w:rFonts w:ascii="Goudy Old Style" w:eastAsia="仿宋" w:hAnsi="Goudy Old Style" w:cs="Times New Roman" w:hint="eastAsia"/>
          <w:color w:val="000000" w:themeColor="text1"/>
          <w:sz w:val="30"/>
          <w:szCs w:val="30"/>
        </w:rPr>
        <w:t>国际交流处</w:t>
      </w:r>
    </w:p>
    <w:p w14:paraId="79F569F2" w14:textId="77777777" w:rsidR="002063CD" w:rsidRDefault="00000000">
      <w:pPr>
        <w:ind w:firstLineChars="200" w:firstLine="600"/>
        <w:jc w:val="right"/>
        <w:rPr>
          <w:rFonts w:ascii="Goudy Old Style" w:eastAsia="仿宋" w:hAnsi="Goudy Old Style" w:cs="Times New Roman"/>
          <w:color w:val="000000" w:themeColor="text1"/>
          <w:sz w:val="30"/>
          <w:szCs w:val="30"/>
        </w:rPr>
      </w:pPr>
      <w:r>
        <w:rPr>
          <w:rFonts w:ascii="Goudy Old Style" w:eastAsia="仿宋" w:hAnsi="Goudy Old Style" w:cs="Times New Roman" w:hint="eastAsia"/>
          <w:color w:val="000000" w:themeColor="text1"/>
          <w:sz w:val="30"/>
          <w:szCs w:val="30"/>
        </w:rPr>
        <w:t>海洋科学学院</w:t>
      </w:r>
    </w:p>
    <w:p w14:paraId="56EE72DB" w14:textId="77777777" w:rsidR="002063CD" w:rsidRDefault="00000000">
      <w:pPr>
        <w:ind w:firstLineChars="200" w:firstLine="600"/>
        <w:jc w:val="right"/>
        <w:rPr>
          <w:rFonts w:ascii="Goudy Old Style" w:eastAsia="仿宋" w:hAnsi="Goudy Old Style" w:cs="Times New Roman"/>
          <w:color w:val="000000" w:themeColor="text1"/>
          <w:sz w:val="30"/>
          <w:szCs w:val="30"/>
        </w:rPr>
      </w:pPr>
      <w:r>
        <w:rPr>
          <w:rFonts w:ascii="Goudy Old Style" w:eastAsia="仿宋" w:hAnsi="Goudy Old Style" w:cs="Times New Roman" w:hint="eastAsia"/>
          <w:color w:val="000000" w:themeColor="text1"/>
          <w:sz w:val="30"/>
          <w:szCs w:val="30"/>
        </w:rPr>
        <w:t>2</w:t>
      </w:r>
      <w:r>
        <w:rPr>
          <w:rFonts w:ascii="Goudy Old Style" w:eastAsia="仿宋" w:hAnsi="Goudy Old Style" w:cs="Times New Roman"/>
          <w:color w:val="000000" w:themeColor="text1"/>
          <w:sz w:val="30"/>
          <w:szCs w:val="30"/>
        </w:rPr>
        <w:t>023</w:t>
      </w:r>
      <w:r>
        <w:rPr>
          <w:rFonts w:ascii="Goudy Old Style" w:eastAsia="仿宋" w:hAnsi="Goudy Old Style" w:cs="Times New Roman" w:hint="eastAsia"/>
          <w:color w:val="000000" w:themeColor="text1"/>
          <w:sz w:val="30"/>
          <w:szCs w:val="30"/>
        </w:rPr>
        <w:t>年</w:t>
      </w:r>
      <w:r>
        <w:rPr>
          <w:rFonts w:ascii="Goudy Old Style" w:eastAsia="仿宋" w:hAnsi="Goudy Old Style" w:cs="Times New Roman" w:hint="eastAsia"/>
          <w:color w:val="000000" w:themeColor="text1"/>
          <w:sz w:val="30"/>
          <w:szCs w:val="30"/>
        </w:rPr>
        <w:t>3</w:t>
      </w:r>
      <w:r>
        <w:rPr>
          <w:rFonts w:ascii="Goudy Old Style" w:eastAsia="仿宋" w:hAnsi="Goudy Old Style" w:cs="Times New Roman" w:hint="eastAsia"/>
          <w:color w:val="000000" w:themeColor="text1"/>
          <w:sz w:val="30"/>
          <w:szCs w:val="30"/>
        </w:rPr>
        <w:t>月</w:t>
      </w:r>
      <w:r>
        <w:rPr>
          <w:rFonts w:ascii="Goudy Old Style" w:eastAsia="仿宋" w:hAnsi="Goudy Old Style" w:cs="Times New Roman" w:hint="eastAsia"/>
          <w:color w:val="000000" w:themeColor="text1"/>
          <w:sz w:val="30"/>
          <w:szCs w:val="30"/>
        </w:rPr>
        <w:t>5</w:t>
      </w:r>
      <w:r>
        <w:rPr>
          <w:rFonts w:ascii="Goudy Old Style" w:eastAsia="仿宋" w:hAnsi="Goudy Old Style" w:cs="Times New Roman" w:hint="eastAsia"/>
          <w:color w:val="000000" w:themeColor="text1"/>
          <w:sz w:val="30"/>
          <w:szCs w:val="30"/>
        </w:rPr>
        <w:t>日</w:t>
      </w:r>
    </w:p>
    <w:sectPr w:rsidR="002063CD">
      <w:footerReference w:type="default" r:id="rId10"/>
      <w:pgSz w:w="11907" w:h="16840"/>
      <w:pgMar w:top="1361" w:right="1758" w:bottom="1276" w:left="1758" w:header="720" w:footer="5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6DCB7" w14:textId="77777777" w:rsidR="00403A81" w:rsidRDefault="00403A81">
      <w:pPr>
        <w:spacing w:line="240" w:lineRule="auto"/>
      </w:pPr>
      <w:r>
        <w:separator/>
      </w:r>
    </w:p>
  </w:endnote>
  <w:endnote w:type="continuationSeparator" w:id="0">
    <w:p w14:paraId="371E2DAA" w14:textId="77777777" w:rsidR="00403A81" w:rsidRDefault="00403A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Goudy Old Style">
    <w:panose1 w:val="02020502050305020303"/>
    <w:charset w:val="00"/>
    <w:family w:val="roman"/>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Leelawadee UI">
    <w:panose1 w:val="020B0502040204020203"/>
    <w:charset w:val="00"/>
    <w:family w:val="swiss"/>
    <w:pitch w:val="default"/>
    <w:sig w:usb0="83000003" w:usb1="00000000" w:usb2="00010000" w:usb3="00000001"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084742"/>
    </w:sdtPr>
    <w:sdtContent>
      <w:p w14:paraId="12F7E2AB" w14:textId="77777777" w:rsidR="002063CD" w:rsidRDefault="00000000">
        <w:pPr>
          <w:pStyle w:val="a6"/>
          <w:jc w:val="center"/>
        </w:pPr>
        <w:r>
          <w:fldChar w:fldCharType="begin"/>
        </w:r>
        <w:r>
          <w:instrText xml:space="preserve"> PAGE   \* MERGEFORMAT </w:instrText>
        </w:r>
        <w:r>
          <w:fldChar w:fldCharType="separate"/>
        </w:r>
        <w:r>
          <w:t>3</w:t>
        </w:r>
        <w:r>
          <w:fldChar w:fldCharType="end"/>
        </w:r>
      </w:p>
    </w:sdtContent>
  </w:sdt>
  <w:p w14:paraId="4ABF673A" w14:textId="77777777" w:rsidR="002063CD" w:rsidRDefault="002063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356C8" w14:textId="77777777" w:rsidR="00403A81" w:rsidRDefault="00403A81">
      <w:pPr>
        <w:spacing w:after="0"/>
      </w:pPr>
      <w:r>
        <w:separator/>
      </w:r>
    </w:p>
  </w:footnote>
  <w:footnote w:type="continuationSeparator" w:id="0">
    <w:p w14:paraId="0A2C4432" w14:textId="77777777" w:rsidR="00403A81" w:rsidRDefault="00403A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B36D2"/>
    <w:multiLevelType w:val="multilevel"/>
    <w:tmpl w:val="1B9B36D2"/>
    <w:lvl w:ilvl="0">
      <w:start w:val="1"/>
      <w:numFmt w:val="bullet"/>
      <w:lvlText w:val=""/>
      <w:lvlJc w:val="left"/>
      <w:pPr>
        <w:ind w:left="1140" w:hanging="420"/>
      </w:pPr>
      <w:rPr>
        <w:rFonts w:ascii="Wingdings" w:hAnsi="Wingding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15:restartNumberingAfterBreak="0">
    <w:nsid w:val="514A511A"/>
    <w:multiLevelType w:val="multilevel"/>
    <w:tmpl w:val="514A511A"/>
    <w:lvl w:ilvl="0">
      <w:start w:val="1"/>
      <w:numFmt w:val="chineseCountingThousand"/>
      <w:lvlText w:val="%1、"/>
      <w:lvlJc w:val="left"/>
      <w:pPr>
        <w:ind w:left="720" w:hanging="360"/>
      </w:pPr>
      <w:rPr>
        <w:rFonts w:hint="eastAsia"/>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8006AB"/>
    <w:multiLevelType w:val="multilevel"/>
    <w:tmpl w:val="758006AB"/>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15:restartNumberingAfterBreak="0">
    <w:nsid w:val="7C4956F8"/>
    <w:multiLevelType w:val="multilevel"/>
    <w:tmpl w:val="7C4956F8"/>
    <w:lvl w:ilvl="0">
      <w:start w:val="1"/>
      <w:numFmt w:val="bullet"/>
      <w:lvlText w:val=""/>
      <w:lvlJc w:val="left"/>
      <w:pPr>
        <w:ind w:left="1140" w:hanging="420"/>
      </w:pPr>
      <w:rPr>
        <w:rFonts w:ascii="Wingdings" w:hAnsi="Wingding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16cid:durableId="261648380">
    <w:abstractNumId w:val="1"/>
  </w:num>
  <w:num w:numId="2" w16cid:durableId="1870142585">
    <w:abstractNumId w:val="2"/>
  </w:num>
  <w:num w:numId="3" w16cid:durableId="1171719637">
    <w:abstractNumId w:val="3"/>
  </w:num>
  <w:num w:numId="4" w16cid:durableId="21138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wMTY1MLEwMzcxsDBW0lEKTi0uzszPAykwqgUAriAgWiwAAAA="/>
    <w:docVar w:name="commondata" w:val="eyJoZGlkIjoiNDQ1YWIyNWY5NjQwYjZmMjI4OTlmY2RhNjY2YjA4NmIifQ=="/>
    <w:docVar w:name="KSO_WPS_MARK_KEY" w:val="9913e32f-db2c-4f48-bc9b-6b7c05618e89"/>
  </w:docVars>
  <w:rsids>
    <w:rsidRoot w:val="009F5AE1"/>
    <w:rsid w:val="B6AF41D7"/>
    <w:rsid w:val="CDDE0F35"/>
    <w:rsid w:val="EF2EA256"/>
    <w:rsid w:val="F77D1590"/>
    <w:rsid w:val="FFDEB417"/>
    <w:rsid w:val="00003CD3"/>
    <w:rsid w:val="0001457F"/>
    <w:rsid w:val="00015C47"/>
    <w:rsid w:val="0005565A"/>
    <w:rsid w:val="0006528A"/>
    <w:rsid w:val="00065CD8"/>
    <w:rsid w:val="00067842"/>
    <w:rsid w:val="0008223B"/>
    <w:rsid w:val="000867B1"/>
    <w:rsid w:val="00090CEE"/>
    <w:rsid w:val="000911DD"/>
    <w:rsid w:val="0009193D"/>
    <w:rsid w:val="00091E2A"/>
    <w:rsid w:val="000D1C67"/>
    <w:rsid w:val="000D33D6"/>
    <w:rsid w:val="000D6622"/>
    <w:rsid w:val="000E1E01"/>
    <w:rsid w:val="000F2D18"/>
    <w:rsid w:val="000F548D"/>
    <w:rsid w:val="00106238"/>
    <w:rsid w:val="00106795"/>
    <w:rsid w:val="00113459"/>
    <w:rsid w:val="00123095"/>
    <w:rsid w:val="001264E1"/>
    <w:rsid w:val="001307B3"/>
    <w:rsid w:val="00132C51"/>
    <w:rsid w:val="00132DDE"/>
    <w:rsid w:val="00133F2D"/>
    <w:rsid w:val="00145E31"/>
    <w:rsid w:val="00147B5B"/>
    <w:rsid w:val="00147EE3"/>
    <w:rsid w:val="0015472D"/>
    <w:rsid w:val="00187F98"/>
    <w:rsid w:val="001A7BD2"/>
    <w:rsid w:val="001C3BC4"/>
    <w:rsid w:val="001D1561"/>
    <w:rsid w:val="001E5EE4"/>
    <w:rsid w:val="0020224D"/>
    <w:rsid w:val="00202B3F"/>
    <w:rsid w:val="002054D3"/>
    <w:rsid w:val="002063CD"/>
    <w:rsid w:val="00215CE6"/>
    <w:rsid w:val="002173D0"/>
    <w:rsid w:val="00226795"/>
    <w:rsid w:val="00232A1C"/>
    <w:rsid w:val="002360E9"/>
    <w:rsid w:val="00245F71"/>
    <w:rsid w:val="0024606E"/>
    <w:rsid w:val="00254CD5"/>
    <w:rsid w:val="002603E6"/>
    <w:rsid w:val="00260BBC"/>
    <w:rsid w:val="0026691B"/>
    <w:rsid w:val="00275F62"/>
    <w:rsid w:val="00280E03"/>
    <w:rsid w:val="00281765"/>
    <w:rsid w:val="00286BA5"/>
    <w:rsid w:val="002A2089"/>
    <w:rsid w:val="002B581F"/>
    <w:rsid w:val="002B646C"/>
    <w:rsid w:val="002C2064"/>
    <w:rsid w:val="002C2750"/>
    <w:rsid w:val="002C2A3C"/>
    <w:rsid w:val="003127E7"/>
    <w:rsid w:val="00322B01"/>
    <w:rsid w:val="003266A2"/>
    <w:rsid w:val="00346548"/>
    <w:rsid w:val="00351128"/>
    <w:rsid w:val="003674F9"/>
    <w:rsid w:val="0037032D"/>
    <w:rsid w:val="003707BC"/>
    <w:rsid w:val="00372699"/>
    <w:rsid w:val="00396E44"/>
    <w:rsid w:val="003A7FF4"/>
    <w:rsid w:val="003B573D"/>
    <w:rsid w:val="003E089B"/>
    <w:rsid w:val="003E40B3"/>
    <w:rsid w:val="003E7A40"/>
    <w:rsid w:val="0040240A"/>
    <w:rsid w:val="00403A81"/>
    <w:rsid w:val="00405222"/>
    <w:rsid w:val="004106B0"/>
    <w:rsid w:val="004123D6"/>
    <w:rsid w:val="00417912"/>
    <w:rsid w:val="00421477"/>
    <w:rsid w:val="0042565E"/>
    <w:rsid w:val="0043658A"/>
    <w:rsid w:val="00441B23"/>
    <w:rsid w:val="004460D2"/>
    <w:rsid w:val="00450E3D"/>
    <w:rsid w:val="00451514"/>
    <w:rsid w:val="004645CD"/>
    <w:rsid w:val="00472374"/>
    <w:rsid w:val="004727E7"/>
    <w:rsid w:val="0048241E"/>
    <w:rsid w:val="00483EDE"/>
    <w:rsid w:val="0048669F"/>
    <w:rsid w:val="00486E4E"/>
    <w:rsid w:val="004A18F7"/>
    <w:rsid w:val="004A2FBB"/>
    <w:rsid w:val="004A4B06"/>
    <w:rsid w:val="004B36A5"/>
    <w:rsid w:val="004B65B2"/>
    <w:rsid w:val="004C2566"/>
    <w:rsid w:val="004C353B"/>
    <w:rsid w:val="004D39BB"/>
    <w:rsid w:val="004E193E"/>
    <w:rsid w:val="004E5150"/>
    <w:rsid w:val="004F1684"/>
    <w:rsid w:val="005264B0"/>
    <w:rsid w:val="005356E5"/>
    <w:rsid w:val="00550C51"/>
    <w:rsid w:val="00550C5B"/>
    <w:rsid w:val="00552D26"/>
    <w:rsid w:val="00557B06"/>
    <w:rsid w:val="00564CE6"/>
    <w:rsid w:val="005666D6"/>
    <w:rsid w:val="00586F73"/>
    <w:rsid w:val="00594349"/>
    <w:rsid w:val="005949B3"/>
    <w:rsid w:val="005A68D2"/>
    <w:rsid w:val="005C16E4"/>
    <w:rsid w:val="005E356B"/>
    <w:rsid w:val="005E6E91"/>
    <w:rsid w:val="00612421"/>
    <w:rsid w:val="00613E42"/>
    <w:rsid w:val="00614380"/>
    <w:rsid w:val="00617E91"/>
    <w:rsid w:val="00624614"/>
    <w:rsid w:val="00625210"/>
    <w:rsid w:val="0064358C"/>
    <w:rsid w:val="00643EAC"/>
    <w:rsid w:val="00652692"/>
    <w:rsid w:val="006667A8"/>
    <w:rsid w:val="006833BB"/>
    <w:rsid w:val="00691778"/>
    <w:rsid w:val="006B0A3C"/>
    <w:rsid w:val="006B4178"/>
    <w:rsid w:val="006C3079"/>
    <w:rsid w:val="006C5188"/>
    <w:rsid w:val="006D0BFE"/>
    <w:rsid w:val="006D2CC6"/>
    <w:rsid w:val="006E5F53"/>
    <w:rsid w:val="007002FF"/>
    <w:rsid w:val="00744F58"/>
    <w:rsid w:val="00755033"/>
    <w:rsid w:val="007571AE"/>
    <w:rsid w:val="00764D40"/>
    <w:rsid w:val="00781903"/>
    <w:rsid w:val="00792DCC"/>
    <w:rsid w:val="00797DD2"/>
    <w:rsid w:val="007A66C1"/>
    <w:rsid w:val="007B3E4E"/>
    <w:rsid w:val="007B70A6"/>
    <w:rsid w:val="007D09D8"/>
    <w:rsid w:val="007D6802"/>
    <w:rsid w:val="007E31EB"/>
    <w:rsid w:val="0080152B"/>
    <w:rsid w:val="00811984"/>
    <w:rsid w:val="008208D9"/>
    <w:rsid w:val="00821158"/>
    <w:rsid w:val="0082345C"/>
    <w:rsid w:val="008275B2"/>
    <w:rsid w:val="008343C9"/>
    <w:rsid w:val="00842EAC"/>
    <w:rsid w:val="0084690F"/>
    <w:rsid w:val="0085071E"/>
    <w:rsid w:val="00851B98"/>
    <w:rsid w:val="00855253"/>
    <w:rsid w:val="008601B5"/>
    <w:rsid w:val="008605C1"/>
    <w:rsid w:val="008631F9"/>
    <w:rsid w:val="00874012"/>
    <w:rsid w:val="008759BF"/>
    <w:rsid w:val="00884128"/>
    <w:rsid w:val="008C17EB"/>
    <w:rsid w:val="008C5A4B"/>
    <w:rsid w:val="008E3736"/>
    <w:rsid w:val="008E7AA8"/>
    <w:rsid w:val="008F2BF7"/>
    <w:rsid w:val="008F5B34"/>
    <w:rsid w:val="008F5D36"/>
    <w:rsid w:val="00900982"/>
    <w:rsid w:val="00904897"/>
    <w:rsid w:val="00920090"/>
    <w:rsid w:val="009262D7"/>
    <w:rsid w:val="00930338"/>
    <w:rsid w:val="00934784"/>
    <w:rsid w:val="0094215C"/>
    <w:rsid w:val="009474F9"/>
    <w:rsid w:val="00953E8F"/>
    <w:rsid w:val="00955835"/>
    <w:rsid w:val="00956680"/>
    <w:rsid w:val="00961566"/>
    <w:rsid w:val="00961E8A"/>
    <w:rsid w:val="00962A51"/>
    <w:rsid w:val="00974760"/>
    <w:rsid w:val="00974CEA"/>
    <w:rsid w:val="0098469E"/>
    <w:rsid w:val="00991885"/>
    <w:rsid w:val="009C2551"/>
    <w:rsid w:val="009C5232"/>
    <w:rsid w:val="009C6A78"/>
    <w:rsid w:val="009C742E"/>
    <w:rsid w:val="009C7AEB"/>
    <w:rsid w:val="009D0A0F"/>
    <w:rsid w:val="009D1B95"/>
    <w:rsid w:val="009D3157"/>
    <w:rsid w:val="009D5CA1"/>
    <w:rsid w:val="009D78FC"/>
    <w:rsid w:val="009E3074"/>
    <w:rsid w:val="009F5AE1"/>
    <w:rsid w:val="00A22546"/>
    <w:rsid w:val="00A27FE1"/>
    <w:rsid w:val="00A435EC"/>
    <w:rsid w:val="00A73C64"/>
    <w:rsid w:val="00A759E3"/>
    <w:rsid w:val="00A826B3"/>
    <w:rsid w:val="00A9135D"/>
    <w:rsid w:val="00AA439E"/>
    <w:rsid w:val="00AA63C8"/>
    <w:rsid w:val="00AA6B99"/>
    <w:rsid w:val="00AB6F1E"/>
    <w:rsid w:val="00AC64D5"/>
    <w:rsid w:val="00AC7D21"/>
    <w:rsid w:val="00AD125E"/>
    <w:rsid w:val="00AD538A"/>
    <w:rsid w:val="00AD584A"/>
    <w:rsid w:val="00AD5D26"/>
    <w:rsid w:val="00B04375"/>
    <w:rsid w:val="00B213E0"/>
    <w:rsid w:val="00B263B6"/>
    <w:rsid w:val="00B275DC"/>
    <w:rsid w:val="00B32086"/>
    <w:rsid w:val="00B33D33"/>
    <w:rsid w:val="00B3719B"/>
    <w:rsid w:val="00B400CA"/>
    <w:rsid w:val="00B44FD1"/>
    <w:rsid w:val="00B52C7A"/>
    <w:rsid w:val="00B75842"/>
    <w:rsid w:val="00B812D6"/>
    <w:rsid w:val="00B84D94"/>
    <w:rsid w:val="00B94826"/>
    <w:rsid w:val="00B969CF"/>
    <w:rsid w:val="00B96C1B"/>
    <w:rsid w:val="00BA0483"/>
    <w:rsid w:val="00BA1847"/>
    <w:rsid w:val="00BB4D07"/>
    <w:rsid w:val="00BB7337"/>
    <w:rsid w:val="00BC4393"/>
    <w:rsid w:val="00BD0DCE"/>
    <w:rsid w:val="00BD3EDC"/>
    <w:rsid w:val="00BE27F8"/>
    <w:rsid w:val="00BE30CF"/>
    <w:rsid w:val="00BF1536"/>
    <w:rsid w:val="00BF2903"/>
    <w:rsid w:val="00BF2BF6"/>
    <w:rsid w:val="00C17D3B"/>
    <w:rsid w:val="00C326ED"/>
    <w:rsid w:val="00C466FA"/>
    <w:rsid w:val="00C47F1A"/>
    <w:rsid w:val="00C54018"/>
    <w:rsid w:val="00C665FC"/>
    <w:rsid w:val="00C76A4C"/>
    <w:rsid w:val="00C775D2"/>
    <w:rsid w:val="00C96768"/>
    <w:rsid w:val="00CA61A7"/>
    <w:rsid w:val="00CA7C47"/>
    <w:rsid w:val="00CA7CCA"/>
    <w:rsid w:val="00CC61B1"/>
    <w:rsid w:val="00CD7325"/>
    <w:rsid w:val="00CE1738"/>
    <w:rsid w:val="00CE5D3C"/>
    <w:rsid w:val="00CF162F"/>
    <w:rsid w:val="00CF27A4"/>
    <w:rsid w:val="00D10139"/>
    <w:rsid w:val="00D27825"/>
    <w:rsid w:val="00D27F7E"/>
    <w:rsid w:val="00D31A10"/>
    <w:rsid w:val="00D33AA2"/>
    <w:rsid w:val="00D41F8F"/>
    <w:rsid w:val="00D4218F"/>
    <w:rsid w:val="00D525D1"/>
    <w:rsid w:val="00D77C89"/>
    <w:rsid w:val="00D81F67"/>
    <w:rsid w:val="00D907B4"/>
    <w:rsid w:val="00D9451A"/>
    <w:rsid w:val="00D9462A"/>
    <w:rsid w:val="00DA1E01"/>
    <w:rsid w:val="00DA4BD7"/>
    <w:rsid w:val="00DB2F9B"/>
    <w:rsid w:val="00DB4DEB"/>
    <w:rsid w:val="00DB7658"/>
    <w:rsid w:val="00DB79DC"/>
    <w:rsid w:val="00DC30F5"/>
    <w:rsid w:val="00DE0A4B"/>
    <w:rsid w:val="00E001B3"/>
    <w:rsid w:val="00E05736"/>
    <w:rsid w:val="00E0790F"/>
    <w:rsid w:val="00E07C23"/>
    <w:rsid w:val="00E13D1D"/>
    <w:rsid w:val="00E158F2"/>
    <w:rsid w:val="00E21856"/>
    <w:rsid w:val="00E457E9"/>
    <w:rsid w:val="00E4602C"/>
    <w:rsid w:val="00E54DB6"/>
    <w:rsid w:val="00E671E1"/>
    <w:rsid w:val="00E67504"/>
    <w:rsid w:val="00E71B81"/>
    <w:rsid w:val="00E73D15"/>
    <w:rsid w:val="00E80BD0"/>
    <w:rsid w:val="00E83BDD"/>
    <w:rsid w:val="00EA5038"/>
    <w:rsid w:val="00EB1C85"/>
    <w:rsid w:val="00EC041F"/>
    <w:rsid w:val="00EC0599"/>
    <w:rsid w:val="00EE08D8"/>
    <w:rsid w:val="00EE515A"/>
    <w:rsid w:val="00EE6D53"/>
    <w:rsid w:val="00EF17EA"/>
    <w:rsid w:val="00EF70E9"/>
    <w:rsid w:val="00F0513A"/>
    <w:rsid w:val="00F0724F"/>
    <w:rsid w:val="00F129E8"/>
    <w:rsid w:val="00F16778"/>
    <w:rsid w:val="00F17117"/>
    <w:rsid w:val="00F33D16"/>
    <w:rsid w:val="00F36653"/>
    <w:rsid w:val="00F41296"/>
    <w:rsid w:val="00F418D9"/>
    <w:rsid w:val="00F4627B"/>
    <w:rsid w:val="00F46B64"/>
    <w:rsid w:val="00F51EB4"/>
    <w:rsid w:val="00F52705"/>
    <w:rsid w:val="00F648E1"/>
    <w:rsid w:val="00F715EC"/>
    <w:rsid w:val="00F74E2C"/>
    <w:rsid w:val="00F923BF"/>
    <w:rsid w:val="00FA09F8"/>
    <w:rsid w:val="00FA53AD"/>
    <w:rsid w:val="00FB0035"/>
    <w:rsid w:val="00FB3185"/>
    <w:rsid w:val="00FC03B4"/>
    <w:rsid w:val="00FD441C"/>
    <w:rsid w:val="00FD7647"/>
    <w:rsid w:val="00FE03DA"/>
    <w:rsid w:val="00FE2C58"/>
    <w:rsid w:val="00FE3C52"/>
    <w:rsid w:val="00FE53B7"/>
    <w:rsid w:val="00FF3270"/>
    <w:rsid w:val="08986B20"/>
    <w:rsid w:val="09C51A56"/>
    <w:rsid w:val="0CD65E68"/>
    <w:rsid w:val="131650F0"/>
    <w:rsid w:val="190B50EC"/>
    <w:rsid w:val="1E25455A"/>
    <w:rsid w:val="2EF365C1"/>
    <w:rsid w:val="35190682"/>
    <w:rsid w:val="3649206A"/>
    <w:rsid w:val="3FF878C8"/>
    <w:rsid w:val="46715FC5"/>
    <w:rsid w:val="5252197B"/>
    <w:rsid w:val="61F23DC7"/>
    <w:rsid w:val="6BC41291"/>
    <w:rsid w:val="6EF235B1"/>
    <w:rsid w:val="77BA793C"/>
    <w:rsid w:val="78B24009"/>
    <w:rsid w:val="7F026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D551"/>
  <w15:docId w15:val="{717FE3F9-5329-440D-95A0-F0E9127E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next w:val="a"/>
    <w:link w:val="10"/>
    <w:uiPriority w:val="9"/>
    <w:qFormat/>
    <w:pPr>
      <w:keepNext/>
      <w:keepLines/>
      <w:spacing w:after="149" w:line="256" w:lineRule="auto"/>
      <w:ind w:left="10" w:hanging="10"/>
      <w:outlineLvl w:val="0"/>
    </w:pPr>
    <w:rPr>
      <w:rFonts w:ascii="楷体" w:eastAsia="楷体" w:hAnsi="楷体" w:cs="楷体"/>
      <w:color w:val="000000"/>
      <w:sz w:val="28"/>
      <w:szCs w:val="2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Date"/>
    <w:basedOn w:val="a"/>
    <w:next w:val="a"/>
    <w:link w:val="a5"/>
    <w:uiPriority w:val="99"/>
    <w:semiHidden/>
    <w:unhideWhenUsed/>
    <w:qFormat/>
    <w:pPr>
      <w:ind w:leftChars="2500" w:left="100"/>
    </w:pPr>
  </w:style>
  <w:style w:type="paragraph" w:styleId="a6">
    <w:name w:val="footer"/>
    <w:basedOn w:val="a"/>
    <w:link w:val="a7"/>
    <w:uiPriority w:val="99"/>
    <w:unhideWhenUsed/>
    <w:qFormat/>
    <w:pPr>
      <w:tabs>
        <w:tab w:val="center" w:pos="4320"/>
        <w:tab w:val="right" w:pos="8640"/>
      </w:tabs>
      <w:spacing w:after="0" w:line="240" w:lineRule="auto"/>
    </w:pPr>
  </w:style>
  <w:style w:type="paragraph" w:styleId="a8">
    <w:name w:val="header"/>
    <w:basedOn w:val="a"/>
    <w:link w:val="a9"/>
    <w:uiPriority w:val="99"/>
    <w:unhideWhenUsed/>
    <w:qFormat/>
    <w:pPr>
      <w:tabs>
        <w:tab w:val="center" w:pos="4320"/>
        <w:tab w:val="right" w:pos="8640"/>
      </w:tabs>
      <w:spacing w:after="0" w:line="240" w:lineRule="auto"/>
    </w:pPr>
  </w:style>
  <w:style w:type="paragraph" w:styleId="aa">
    <w:name w:val="Normal (Web)"/>
    <w:basedOn w:val="a"/>
    <w:uiPriority w:val="99"/>
    <w:unhideWhenUsed/>
    <w:qFormat/>
    <w:pPr>
      <w:widowControl/>
      <w:spacing w:before="100" w:beforeAutospacing="1" w:after="100" w:afterAutospacing="1" w:line="240" w:lineRule="auto"/>
      <w:jc w:val="left"/>
    </w:pPr>
    <w:rPr>
      <w:rFonts w:ascii="Arial Unicode MS" w:eastAsia="Times New Roman" w:hAnsi="Arial Unicode MS" w:cs="Times New Roman"/>
      <w:kern w:val="0"/>
      <w:sz w:val="24"/>
      <w:szCs w:val="24"/>
    </w:r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Pr>
      <w:color w:val="0563C1" w:themeColor="hyperlink"/>
      <w:u w:val="single"/>
    </w:rPr>
  </w:style>
  <w:style w:type="character" w:styleId="ad">
    <w:name w:val="annotation reference"/>
    <w:basedOn w:val="a0"/>
    <w:uiPriority w:val="99"/>
    <w:unhideWhenUsed/>
    <w:qFormat/>
    <w:rPr>
      <w:sz w:val="16"/>
      <w:szCs w:val="16"/>
    </w:rPr>
  </w:style>
  <w:style w:type="paragraph" w:customStyle="1" w:styleId="ListParagraph1">
    <w:name w:val="List Paragraph1"/>
    <w:basedOn w:val="a"/>
    <w:uiPriority w:val="34"/>
    <w:qFormat/>
    <w:pPr>
      <w:ind w:left="720"/>
      <w:contextualSpacing/>
    </w:pPr>
  </w:style>
  <w:style w:type="character" w:customStyle="1" w:styleId="a9">
    <w:name w:val="页眉 字符"/>
    <w:basedOn w:val="a0"/>
    <w:link w:val="a8"/>
    <w:uiPriority w:val="99"/>
    <w:qFormat/>
    <w:rPr>
      <w:kern w:val="2"/>
      <w:sz w:val="21"/>
    </w:rPr>
  </w:style>
  <w:style w:type="character" w:customStyle="1" w:styleId="a7">
    <w:name w:val="页脚 字符"/>
    <w:basedOn w:val="a0"/>
    <w:link w:val="a6"/>
    <w:uiPriority w:val="99"/>
    <w:qFormat/>
    <w:rPr>
      <w:kern w:val="2"/>
      <w:sz w:val="21"/>
    </w:rPr>
  </w:style>
  <w:style w:type="character" w:customStyle="1" w:styleId="10">
    <w:name w:val="标题 1 字符"/>
    <w:basedOn w:val="a0"/>
    <w:link w:val="1"/>
    <w:uiPriority w:val="9"/>
    <w:qFormat/>
    <w:rPr>
      <w:rFonts w:ascii="楷体" w:eastAsia="楷体" w:hAnsi="楷体" w:cs="楷体"/>
      <w:color w:val="000000"/>
      <w:sz w:val="28"/>
    </w:rPr>
  </w:style>
  <w:style w:type="paragraph" w:customStyle="1" w:styleId="ListParagraph11">
    <w:name w:val="List Paragraph11"/>
    <w:basedOn w:val="a"/>
    <w:uiPriority w:val="34"/>
    <w:qFormat/>
    <w:pPr>
      <w:ind w:left="720"/>
      <w:contextualSpacing/>
    </w:pPr>
    <w:rPr>
      <w:szCs w:val="24"/>
    </w:rPr>
  </w:style>
  <w:style w:type="paragraph" w:styleId="ae">
    <w:name w:val="List Paragraph"/>
    <w:basedOn w:val="a"/>
    <w:uiPriority w:val="34"/>
    <w:qFormat/>
    <w:pPr>
      <w:ind w:left="720"/>
      <w:contextualSpacing/>
    </w:p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kern w:val="2"/>
      <w:sz w:val="26"/>
      <w:szCs w:val="26"/>
    </w:rPr>
  </w:style>
  <w:style w:type="character" w:customStyle="1" w:styleId="a5">
    <w:name w:val="日期 字符"/>
    <w:basedOn w:val="a0"/>
    <w:link w:val="a4"/>
    <w:uiPriority w:val="99"/>
    <w:semiHidden/>
    <w:qFormat/>
    <w:rPr>
      <w:rFonts w:asciiTheme="minorHAnsi" w:eastAsiaTheme="minorEastAsia" w:hAnsiTheme="minorHAnsi" w:cstheme="minorBidi"/>
      <w:kern w:val="2"/>
      <w:sz w:val="21"/>
      <w:szCs w:val="22"/>
    </w:rPr>
  </w:style>
  <w:style w:type="paragraph" w:customStyle="1" w:styleId="11">
    <w:name w:val="修订1"/>
    <w:hidden/>
    <w:uiPriority w:val="99"/>
    <w:semiHidden/>
    <w:rPr>
      <w:rFonts w:asciiTheme="minorHAnsi" w:eastAsiaTheme="minorEastAsia" w:hAnsiTheme="minorHAnsi" w:cstheme="minorBidi"/>
      <w:kern w:val="2"/>
      <w:sz w:val="21"/>
      <w:szCs w:val="22"/>
    </w:rPr>
  </w:style>
  <w:style w:type="character" w:customStyle="1" w:styleId="12">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30740;&#31350;&#26041;&#21521;&#31561;&#20197;&#30005;&#23376;&#37038;&#20214;&#21457;&#36865;&#33267;gyhu@sho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eting.tencent.com/dm/9neu9SVlLN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65209-C0BA-41F0-AD55-563C6E42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Administrator</cp:lastModifiedBy>
  <cp:revision>2</cp:revision>
  <dcterms:created xsi:type="dcterms:W3CDTF">2023-03-06T05:02:00Z</dcterms:created>
  <dcterms:modified xsi:type="dcterms:W3CDTF">2023-03-06T05:02:00Z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23676E35FC334CD7A41923FD5D3754CA</vt:lpwstr>
  </property>
</Properties>
</file>